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57302" w14:textId="77777777" w:rsidR="00D76FD8" w:rsidRPr="003508CB" w:rsidRDefault="00527234" w:rsidP="004F7B50">
      <w:pPr>
        <w:spacing w:after="374" w:line="259" w:lineRule="auto"/>
        <w:ind w:left="2500" w:right="0" w:firstLine="0"/>
        <w:jc w:val="center"/>
        <w:rPr>
          <w:rFonts w:asciiTheme="minorHAnsi" w:hAnsiTheme="minorHAnsi" w:cstheme="minorHAnsi"/>
        </w:rPr>
      </w:pPr>
      <w:r w:rsidRPr="003508CB">
        <w:rPr>
          <w:rFonts w:asciiTheme="minorHAnsi" w:hAnsiTheme="minorHAnsi" w:cstheme="minorHAnsi"/>
          <w:noProof/>
        </w:rPr>
        <w:drawing>
          <wp:anchor distT="0" distB="0" distL="114300" distR="114300" simplePos="0" relativeHeight="251673600" behindDoc="1" locked="0" layoutInCell="1" allowOverlap="1" wp14:anchorId="7801A69C" wp14:editId="7261A402">
            <wp:simplePos x="0" y="0"/>
            <wp:positionH relativeFrom="margin">
              <wp:align>center</wp:align>
            </wp:positionH>
            <wp:positionV relativeFrom="paragraph">
              <wp:posOffset>10633</wp:posOffset>
            </wp:positionV>
            <wp:extent cx="2162175" cy="1895475"/>
            <wp:effectExtent l="0" t="0" r="9525" b="9525"/>
            <wp:wrapTight wrapText="bothSides">
              <wp:wrapPolygon edited="0">
                <wp:start x="0" y="0"/>
                <wp:lineTo x="0" y="21491"/>
                <wp:lineTo x="21505" y="21491"/>
                <wp:lineTo x="21505" y="0"/>
                <wp:lineTo x="0" y="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2162175" cy="1895475"/>
                    </a:xfrm>
                    <a:prstGeom prst="rect">
                      <a:avLst/>
                    </a:prstGeom>
                  </pic:spPr>
                </pic:pic>
              </a:graphicData>
            </a:graphic>
            <wp14:sizeRelH relativeFrom="page">
              <wp14:pctWidth>0</wp14:pctWidth>
            </wp14:sizeRelH>
            <wp14:sizeRelV relativeFrom="page">
              <wp14:pctHeight>0</wp14:pctHeight>
            </wp14:sizeRelV>
          </wp:anchor>
        </w:drawing>
      </w:r>
    </w:p>
    <w:p w14:paraId="4F09F7D5" w14:textId="77777777" w:rsidR="00D76FD8" w:rsidRPr="003508CB" w:rsidRDefault="00527234">
      <w:pPr>
        <w:spacing w:after="352" w:line="259" w:lineRule="auto"/>
        <w:ind w:left="0" w:right="34" w:firstLine="0"/>
        <w:jc w:val="center"/>
        <w:rPr>
          <w:rFonts w:asciiTheme="minorHAnsi" w:hAnsiTheme="minorHAnsi" w:cstheme="minorHAnsi"/>
        </w:rPr>
      </w:pPr>
      <w:r w:rsidRPr="003508CB">
        <w:rPr>
          <w:rFonts w:asciiTheme="minorHAnsi" w:hAnsiTheme="minorHAnsi" w:cstheme="minorHAnsi"/>
        </w:rPr>
        <w:t xml:space="preserve"> </w:t>
      </w:r>
    </w:p>
    <w:p w14:paraId="4C7573A1" w14:textId="77777777" w:rsidR="00D76FD8" w:rsidRPr="003508CB" w:rsidRDefault="00527234">
      <w:pPr>
        <w:spacing w:after="232" w:line="259" w:lineRule="auto"/>
        <w:ind w:left="0" w:right="0" w:firstLine="0"/>
        <w:jc w:val="right"/>
        <w:rPr>
          <w:rFonts w:asciiTheme="minorHAnsi" w:hAnsiTheme="minorHAnsi" w:cstheme="minorHAnsi"/>
        </w:rPr>
      </w:pPr>
      <w:r w:rsidRPr="003508CB">
        <w:rPr>
          <w:rFonts w:asciiTheme="minorHAnsi" w:hAnsiTheme="minorHAnsi" w:cstheme="minorHAnsi"/>
          <w:sz w:val="36"/>
        </w:rPr>
        <w:t xml:space="preserve"> </w:t>
      </w:r>
    </w:p>
    <w:p w14:paraId="50E1CBBE" w14:textId="77777777" w:rsidR="00D76FD8" w:rsidRPr="003508CB" w:rsidRDefault="00527234">
      <w:pPr>
        <w:spacing w:after="231" w:line="259" w:lineRule="auto"/>
        <w:ind w:left="0" w:right="0" w:firstLine="0"/>
        <w:jc w:val="right"/>
        <w:rPr>
          <w:rFonts w:asciiTheme="minorHAnsi" w:hAnsiTheme="minorHAnsi" w:cstheme="minorHAnsi"/>
        </w:rPr>
      </w:pPr>
      <w:r w:rsidRPr="003508CB">
        <w:rPr>
          <w:rFonts w:asciiTheme="minorHAnsi" w:hAnsiTheme="minorHAnsi" w:cstheme="minorHAnsi"/>
          <w:sz w:val="36"/>
        </w:rPr>
        <w:t xml:space="preserve"> </w:t>
      </w:r>
    </w:p>
    <w:p w14:paraId="01521337" w14:textId="77777777" w:rsidR="004F7B50" w:rsidRDefault="004F7B50">
      <w:pPr>
        <w:spacing w:after="80" w:line="259" w:lineRule="auto"/>
        <w:ind w:left="94" w:right="0" w:firstLine="0"/>
        <w:jc w:val="center"/>
        <w:rPr>
          <w:rFonts w:asciiTheme="minorHAnsi" w:hAnsiTheme="minorHAnsi" w:cstheme="minorHAnsi"/>
          <w:sz w:val="36"/>
        </w:rPr>
      </w:pPr>
    </w:p>
    <w:p w14:paraId="44B7DAA1" w14:textId="77777777" w:rsidR="004F7B50" w:rsidRDefault="004F7B50">
      <w:pPr>
        <w:spacing w:after="80" w:line="259" w:lineRule="auto"/>
        <w:ind w:left="94" w:right="0" w:firstLine="0"/>
        <w:jc w:val="center"/>
        <w:rPr>
          <w:rFonts w:asciiTheme="minorHAnsi" w:hAnsiTheme="minorHAnsi" w:cstheme="minorHAnsi"/>
          <w:sz w:val="36"/>
        </w:rPr>
      </w:pPr>
    </w:p>
    <w:p w14:paraId="5C4B2E6D" w14:textId="77777777" w:rsidR="004F7B50" w:rsidRDefault="004F7B50">
      <w:pPr>
        <w:spacing w:after="80" w:line="259" w:lineRule="auto"/>
        <w:ind w:left="94" w:right="0" w:firstLine="0"/>
        <w:jc w:val="center"/>
        <w:rPr>
          <w:rFonts w:asciiTheme="minorHAnsi" w:hAnsiTheme="minorHAnsi" w:cstheme="minorHAnsi"/>
          <w:sz w:val="36"/>
        </w:rPr>
      </w:pPr>
    </w:p>
    <w:p w14:paraId="4B40EC08" w14:textId="77777777" w:rsidR="004F7B50" w:rsidRDefault="004F7B50">
      <w:pPr>
        <w:spacing w:after="80" w:line="259" w:lineRule="auto"/>
        <w:ind w:left="94" w:right="0" w:firstLine="0"/>
        <w:jc w:val="center"/>
        <w:rPr>
          <w:rFonts w:asciiTheme="minorHAnsi" w:hAnsiTheme="minorHAnsi" w:cstheme="minorHAnsi"/>
          <w:sz w:val="36"/>
        </w:rPr>
      </w:pPr>
    </w:p>
    <w:p w14:paraId="14ABBFFB" w14:textId="77777777" w:rsidR="004F7B50" w:rsidRDefault="004F7B50">
      <w:pPr>
        <w:spacing w:after="80" w:line="259" w:lineRule="auto"/>
        <w:ind w:left="94" w:right="0" w:firstLine="0"/>
        <w:jc w:val="center"/>
        <w:rPr>
          <w:rFonts w:asciiTheme="minorHAnsi" w:hAnsiTheme="minorHAnsi" w:cstheme="minorHAnsi"/>
          <w:sz w:val="36"/>
        </w:rPr>
      </w:pPr>
    </w:p>
    <w:p w14:paraId="1BF0C831" w14:textId="77777777" w:rsidR="004F7B50" w:rsidRDefault="004F7B50">
      <w:pPr>
        <w:spacing w:after="80" w:line="259" w:lineRule="auto"/>
        <w:ind w:left="94" w:right="0" w:firstLine="0"/>
        <w:jc w:val="center"/>
        <w:rPr>
          <w:rFonts w:asciiTheme="minorHAnsi" w:hAnsiTheme="minorHAnsi" w:cstheme="minorHAnsi"/>
          <w:sz w:val="36"/>
        </w:rPr>
      </w:pPr>
    </w:p>
    <w:p w14:paraId="7F3CC8A1" w14:textId="77777777" w:rsidR="004F7B50" w:rsidRDefault="004F7B50">
      <w:pPr>
        <w:spacing w:after="80" w:line="259" w:lineRule="auto"/>
        <w:ind w:left="94" w:right="0" w:firstLine="0"/>
        <w:jc w:val="center"/>
        <w:rPr>
          <w:rFonts w:asciiTheme="minorHAnsi" w:hAnsiTheme="minorHAnsi" w:cstheme="minorHAnsi"/>
          <w:sz w:val="36"/>
        </w:rPr>
      </w:pPr>
    </w:p>
    <w:p w14:paraId="59E9B79B" w14:textId="77777777" w:rsidR="004F7B50" w:rsidRPr="004F7B50" w:rsidRDefault="004F7B50">
      <w:pPr>
        <w:spacing w:after="80" w:line="259" w:lineRule="auto"/>
        <w:ind w:left="94" w:right="0" w:firstLine="0"/>
        <w:jc w:val="center"/>
        <w:rPr>
          <w:rFonts w:asciiTheme="minorHAnsi" w:hAnsiTheme="minorHAnsi" w:cstheme="minorHAnsi"/>
          <w:b/>
          <w:sz w:val="36"/>
        </w:rPr>
      </w:pPr>
    </w:p>
    <w:p w14:paraId="76359D88" w14:textId="77777777" w:rsidR="00D76FD8" w:rsidRPr="004F7B50" w:rsidRDefault="004E1B57">
      <w:pPr>
        <w:spacing w:after="80" w:line="259" w:lineRule="auto"/>
        <w:ind w:left="94" w:right="0" w:firstLine="0"/>
        <w:jc w:val="center"/>
        <w:rPr>
          <w:rFonts w:asciiTheme="minorHAnsi" w:hAnsiTheme="minorHAnsi" w:cstheme="minorHAnsi"/>
          <w:b/>
        </w:rPr>
      </w:pPr>
      <w:r w:rsidRPr="004F7B50">
        <w:rPr>
          <w:rFonts w:asciiTheme="minorHAnsi" w:hAnsiTheme="minorHAnsi" w:cstheme="minorHAnsi"/>
          <w:b/>
          <w:sz w:val="36"/>
        </w:rPr>
        <w:t>English</w:t>
      </w:r>
      <w:r w:rsidR="00527234" w:rsidRPr="004F7B50">
        <w:rPr>
          <w:rFonts w:asciiTheme="minorHAnsi" w:hAnsiTheme="minorHAnsi" w:cstheme="minorHAnsi"/>
          <w:b/>
          <w:sz w:val="36"/>
        </w:rPr>
        <w:t xml:space="preserve"> Policy </w:t>
      </w:r>
    </w:p>
    <w:p w14:paraId="01E95DA6"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70BA6ADD"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3AA29E05"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0B94E86E"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6AA589CB"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6BA415AC" w14:textId="77777777" w:rsidR="00D76FD8" w:rsidRPr="003508CB" w:rsidRDefault="00527234">
      <w:pPr>
        <w:spacing w:after="19"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10E05B07"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0A10D29E"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426CBE48"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60CCA38D"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25AB386F"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34A0B67E"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1485D425"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6D285725"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3FA42020"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167144DE"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126BB8F1" w14:textId="77777777" w:rsidR="00D76FD8" w:rsidRPr="003508CB" w:rsidRDefault="00527234">
      <w:pPr>
        <w:spacing w:after="19"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49A2A32F"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7F5B0D4C"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631A2AE5" w14:textId="77777777" w:rsidR="00D76FD8" w:rsidRPr="003508CB" w:rsidRDefault="00527234">
      <w:pPr>
        <w:spacing w:after="18"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7DEC90FE" w14:textId="77777777" w:rsidR="00D76FD8" w:rsidRPr="003508CB" w:rsidRDefault="004F7B50" w:rsidP="004F7B50">
      <w:pPr>
        <w:spacing w:after="18" w:line="259" w:lineRule="auto"/>
        <w:ind w:left="0" w:right="36" w:firstLine="0"/>
        <w:rPr>
          <w:rFonts w:asciiTheme="minorHAnsi" w:hAnsiTheme="minorHAnsi" w:cstheme="minorHAnsi"/>
        </w:rPr>
      </w:pPr>
      <w:r>
        <w:rPr>
          <w:rFonts w:asciiTheme="minorHAnsi" w:hAnsiTheme="minorHAnsi" w:cstheme="minorHAnsi"/>
          <w:sz w:val="20"/>
        </w:rPr>
        <w:t>Written</w:t>
      </w:r>
      <w:r w:rsidR="00527234" w:rsidRPr="003508CB">
        <w:rPr>
          <w:rFonts w:asciiTheme="minorHAnsi" w:hAnsiTheme="minorHAnsi" w:cstheme="minorHAnsi"/>
          <w:sz w:val="20"/>
        </w:rPr>
        <w:t xml:space="preserve">: </w:t>
      </w:r>
      <w:r w:rsidR="004E1B57" w:rsidRPr="003508CB">
        <w:rPr>
          <w:rFonts w:asciiTheme="minorHAnsi" w:hAnsiTheme="minorHAnsi" w:cstheme="minorHAnsi"/>
          <w:sz w:val="20"/>
        </w:rPr>
        <w:t>June 2021</w:t>
      </w:r>
    </w:p>
    <w:p w14:paraId="77835F80" w14:textId="5EABB609" w:rsidR="00D76FD8" w:rsidRPr="003508CB" w:rsidRDefault="00F10A85" w:rsidP="004F7B50">
      <w:pPr>
        <w:spacing w:after="18" w:line="259" w:lineRule="auto"/>
        <w:ind w:right="0"/>
        <w:jc w:val="left"/>
        <w:rPr>
          <w:rFonts w:asciiTheme="minorHAnsi" w:hAnsiTheme="minorHAnsi" w:cstheme="minorHAnsi"/>
        </w:rPr>
      </w:pPr>
      <w:r>
        <w:rPr>
          <w:rFonts w:asciiTheme="minorHAnsi" w:hAnsiTheme="minorHAnsi" w:cstheme="minorHAnsi"/>
          <w:sz w:val="20"/>
        </w:rPr>
        <w:t xml:space="preserve">Update </w:t>
      </w:r>
      <w:r w:rsidR="00D16599">
        <w:rPr>
          <w:rFonts w:asciiTheme="minorHAnsi" w:hAnsiTheme="minorHAnsi" w:cstheme="minorHAnsi"/>
          <w:sz w:val="20"/>
        </w:rPr>
        <w:t xml:space="preserve">January </w:t>
      </w:r>
      <w:r w:rsidR="000E338D">
        <w:rPr>
          <w:rFonts w:asciiTheme="minorHAnsi" w:hAnsiTheme="minorHAnsi" w:cstheme="minorHAnsi"/>
          <w:sz w:val="20"/>
        </w:rPr>
        <w:t>2023</w:t>
      </w:r>
      <w:r w:rsidR="00527234" w:rsidRPr="003508CB">
        <w:rPr>
          <w:rFonts w:asciiTheme="minorHAnsi" w:hAnsiTheme="minorHAnsi" w:cstheme="minorHAnsi"/>
          <w:sz w:val="20"/>
        </w:rPr>
        <w:t xml:space="preserve"> </w:t>
      </w:r>
    </w:p>
    <w:p w14:paraId="05F39BD4" w14:textId="77777777" w:rsidR="00D76FD8" w:rsidRPr="003508CB" w:rsidRDefault="00527234">
      <w:pPr>
        <w:spacing w:after="0" w:line="259" w:lineRule="auto"/>
        <w:ind w:left="0" w:right="36" w:firstLine="0"/>
        <w:jc w:val="right"/>
        <w:rPr>
          <w:rFonts w:asciiTheme="minorHAnsi" w:hAnsiTheme="minorHAnsi" w:cstheme="minorHAnsi"/>
        </w:rPr>
      </w:pPr>
      <w:r w:rsidRPr="003508CB">
        <w:rPr>
          <w:rFonts w:asciiTheme="minorHAnsi" w:hAnsiTheme="minorHAnsi" w:cstheme="minorHAnsi"/>
          <w:sz w:val="20"/>
        </w:rPr>
        <w:t xml:space="preserve"> </w:t>
      </w:r>
    </w:p>
    <w:p w14:paraId="6DADBDE6" w14:textId="77777777" w:rsidR="00D76FD8" w:rsidRPr="003508CB" w:rsidRDefault="00527234">
      <w:pPr>
        <w:spacing w:after="0" w:line="259" w:lineRule="auto"/>
        <w:ind w:left="0" w:right="0" w:firstLine="0"/>
        <w:jc w:val="left"/>
        <w:rPr>
          <w:rFonts w:asciiTheme="minorHAnsi" w:hAnsiTheme="minorHAnsi" w:cstheme="minorHAnsi"/>
        </w:rPr>
      </w:pPr>
      <w:r w:rsidRPr="003508CB">
        <w:rPr>
          <w:rFonts w:asciiTheme="minorHAnsi" w:hAnsiTheme="minorHAnsi" w:cstheme="minorHAnsi"/>
          <w:sz w:val="24"/>
        </w:rPr>
        <w:t xml:space="preserve"> </w:t>
      </w:r>
    </w:p>
    <w:p w14:paraId="3D5B0F00" w14:textId="77777777" w:rsidR="00D76FD8" w:rsidRPr="003508CB" w:rsidRDefault="00527234">
      <w:pPr>
        <w:spacing w:after="0" w:line="259" w:lineRule="auto"/>
        <w:ind w:left="0" w:right="31" w:firstLine="0"/>
        <w:jc w:val="right"/>
        <w:rPr>
          <w:rFonts w:asciiTheme="minorHAnsi" w:hAnsiTheme="minorHAnsi" w:cstheme="minorHAnsi"/>
        </w:rPr>
      </w:pPr>
      <w:r w:rsidRPr="003508CB">
        <w:rPr>
          <w:rFonts w:asciiTheme="minorHAnsi" w:hAnsiTheme="minorHAnsi" w:cstheme="minorHAnsi"/>
          <w:noProof/>
        </w:rPr>
        <w:lastRenderedPageBreak/>
        <w:drawing>
          <wp:inline distT="0" distB="0" distL="0" distR="0" wp14:anchorId="26DDCBF3" wp14:editId="25E6006C">
            <wp:extent cx="4114800" cy="802256"/>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2"/>
                    <a:stretch>
                      <a:fillRect/>
                    </a:stretch>
                  </pic:blipFill>
                  <pic:spPr>
                    <a:xfrm>
                      <a:off x="0" y="0"/>
                      <a:ext cx="4231779" cy="825063"/>
                    </a:xfrm>
                    <a:prstGeom prst="rect">
                      <a:avLst/>
                    </a:prstGeom>
                  </pic:spPr>
                </pic:pic>
              </a:graphicData>
            </a:graphic>
          </wp:inline>
        </w:drawing>
      </w:r>
      <w:r w:rsidRPr="003508CB">
        <w:rPr>
          <w:rFonts w:asciiTheme="minorHAnsi" w:hAnsiTheme="minorHAnsi" w:cstheme="minorHAnsi"/>
        </w:rPr>
        <w:t xml:space="preserve"> </w:t>
      </w:r>
    </w:p>
    <w:p w14:paraId="695B42F2" w14:textId="77777777" w:rsidR="00D76FD8" w:rsidRPr="003508CB" w:rsidRDefault="008C75D2">
      <w:pPr>
        <w:spacing w:after="0" w:line="259" w:lineRule="auto"/>
        <w:ind w:left="0" w:right="72" w:firstLine="0"/>
        <w:jc w:val="right"/>
        <w:rPr>
          <w:rFonts w:asciiTheme="minorHAnsi" w:hAnsiTheme="minorHAnsi" w:cstheme="minorHAnsi"/>
        </w:rPr>
      </w:pPr>
      <w:r w:rsidRPr="003508CB">
        <w:rPr>
          <w:rFonts w:asciiTheme="minorHAnsi" w:hAnsiTheme="minorHAnsi" w:cstheme="minorHAnsi"/>
          <w:noProof/>
        </w:rPr>
        <mc:AlternateContent>
          <mc:Choice Requires="wpg">
            <w:drawing>
              <wp:inline distT="0" distB="0" distL="0" distR="0" wp14:anchorId="03AAEC3B" wp14:editId="4F35415D">
                <wp:extent cx="5654929" cy="18288"/>
                <wp:effectExtent l="0" t="0" r="0" b="0"/>
                <wp:docPr id="8238" name="Group 8238"/>
                <wp:cNvGraphicFramePr/>
                <a:graphic xmlns:a="http://schemas.openxmlformats.org/drawingml/2006/main">
                  <a:graphicData uri="http://schemas.microsoft.com/office/word/2010/wordprocessingGroup">
                    <wpg:wgp>
                      <wpg:cNvGrpSpPr/>
                      <wpg:grpSpPr>
                        <a:xfrm>
                          <a:off x="0" y="0"/>
                          <a:ext cx="5654929" cy="18288"/>
                          <a:chOff x="0" y="0"/>
                          <a:chExt cx="5654929" cy="18288"/>
                        </a:xfrm>
                      </wpg:grpSpPr>
                      <wps:wsp>
                        <wps:cNvPr id="10457" name="Shape 10457"/>
                        <wps:cNvSpPr/>
                        <wps:spPr>
                          <a:xfrm>
                            <a:off x="0" y="0"/>
                            <a:ext cx="5654929" cy="18288"/>
                          </a:xfrm>
                          <a:custGeom>
                            <a:avLst/>
                            <a:gdLst/>
                            <a:ahLst/>
                            <a:cxnLst/>
                            <a:rect l="0" t="0" r="0" b="0"/>
                            <a:pathLst>
                              <a:path w="5654929" h="18288">
                                <a:moveTo>
                                  <a:pt x="0" y="0"/>
                                </a:moveTo>
                                <a:lnTo>
                                  <a:pt x="5654929" y="0"/>
                                </a:lnTo>
                                <a:lnTo>
                                  <a:pt x="56549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6F3FE2" id="Group 8238" o:spid="_x0000_s1026" style="width:445.25pt;height:1.45pt;mso-position-horizontal-relative:char;mso-position-vertical-relative:line" coordsize="5654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">
                <v:shape id="Shape 10457" o:spid="_x0000_s1027" style="position:absolute;width:56549;height:182;visibility:visible;mso-wrap-style:square;v-text-anchor:top" coordsize="56549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" path="m,l5654929,r,18288l,18288,,e" fillcolor="black" stroked="f" strokeweight="0">
                  <v:stroke miterlimit="83231f" joinstyle="miter"/>
                  <v:path arrowok="t" textboxrect="0,0,5654929,18288"/>
                </v:shape>
                <w10:anchorlock/>
              </v:group>
            </w:pict>
          </mc:Fallback>
        </mc:AlternateContent>
      </w:r>
      <w:r w:rsidR="00527234" w:rsidRPr="003508CB">
        <w:rPr>
          <w:rFonts w:asciiTheme="minorHAnsi" w:hAnsiTheme="minorHAnsi" w:cstheme="minorHAnsi"/>
          <w:sz w:val="4"/>
        </w:rPr>
        <w:t xml:space="preserve"> </w:t>
      </w:r>
    </w:p>
    <w:p w14:paraId="6D2436D9" w14:textId="77777777" w:rsidR="00D76FD8" w:rsidRPr="003508CB" w:rsidRDefault="004E1B57">
      <w:pPr>
        <w:spacing w:after="58" w:line="259" w:lineRule="auto"/>
        <w:ind w:left="0" w:right="80" w:firstLine="0"/>
        <w:jc w:val="right"/>
        <w:rPr>
          <w:rFonts w:asciiTheme="minorHAnsi" w:hAnsiTheme="minorHAnsi" w:cstheme="minorHAnsi"/>
          <w:sz w:val="20"/>
          <w:szCs w:val="20"/>
        </w:rPr>
      </w:pPr>
      <w:r w:rsidRPr="003508CB">
        <w:rPr>
          <w:rFonts w:asciiTheme="minorHAnsi" w:hAnsiTheme="minorHAnsi" w:cstheme="minorHAnsi"/>
          <w:sz w:val="20"/>
          <w:szCs w:val="20"/>
        </w:rPr>
        <w:t>English</w:t>
      </w:r>
      <w:r w:rsidR="00527234" w:rsidRPr="003508CB">
        <w:rPr>
          <w:rFonts w:asciiTheme="minorHAnsi" w:eastAsia="Arial" w:hAnsiTheme="minorHAnsi" w:cstheme="minorHAnsi"/>
          <w:b/>
          <w:sz w:val="20"/>
          <w:szCs w:val="20"/>
        </w:rPr>
        <w:t xml:space="preserve"> </w:t>
      </w:r>
      <w:r w:rsidR="00527234" w:rsidRPr="003508CB">
        <w:rPr>
          <w:rFonts w:asciiTheme="minorHAnsi" w:hAnsiTheme="minorHAnsi" w:cstheme="minorHAnsi"/>
          <w:sz w:val="20"/>
          <w:szCs w:val="20"/>
        </w:rPr>
        <w:t xml:space="preserve">Policy </w:t>
      </w:r>
    </w:p>
    <w:p w14:paraId="2159031E" w14:textId="28970CBE" w:rsidR="00D76FD8" w:rsidRPr="003508CB" w:rsidRDefault="000E338D">
      <w:pPr>
        <w:spacing w:after="19" w:line="259" w:lineRule="auto"/>
        <w:ind w:left="0" w:right="79" w:firstLine="0"/>
        <w:jc w:val="right"/>
        <w:rPr>
          <w:rFonts w:asciiTheme="minorHAnsi" w:eastAsia="Arial" w:hAnsiTheme="minorHAnsi" w:cstheme="minorHAnsi"/>
          <w:sz w:val="20"/>
          <w:szCs w:val="20"/>
        </w:rPr>
      </w:pPr>
      <w:r>
        <w:rPr>
          <w:rFonts w:asciiTheme="minorHAnsi" w:eastAsia="Arial" w:hAnsiTheme="minorHAnsi" w:cstheme="minorHAnsi"/>
          <w:sz w:val="20"/>
          <w:szCs w:val="20"/>
        </w:rPr>
        <w:t>January 2023</w:t>
      </w:r>
    </w:p>
    <w:p w14:paraId="6ED9591B" w14:textId="77777777" w:rsidR="004E1B57" w:rsidRPr="003508CB" w:rsidRDefault="004E1B57" w:rsidP="004E1B57">
      <w:pPr>
        <w:spacing w:after="19" w:line="259" w:lineRule="auto"/>
        <w:ind w:left="0" w:right="79" w:firstLine="0"/>
        <w:jc w:val="center"/>
        <w:rPr>
          <w:rFonts w:asciiTheme="minorHAnsi" w:eastAsia="Arial" w:hAnsiTheme="minorHAnsi" w:cstheme="minorHAnsi"/>
          <w:i/>
          <w:sz w:val="20"/>
          <w:szCs w:val="20"/>
        </w:rPr>
      </w:pPr>
      <w:r w:rsidRPr="003508CB">
        <w:rPr>
          <w:rFonts w:asciiTheme="minorHAnsi" w:eastAsia="Arial" w:hAnsiTheme="minorHAnsi" w:cstheme="minorHAnsi"/>
          <w:i/>
          <w:sz w:val="20"/>
          <w:szCs w:val="20"/>
        </w:rPr>
        <w:t xml:space="preserve">‘From small beginnings come great things.’ </w:t>
      </w:r>
    </w:p>
    <w:p w14:paraId="233C5E64" w14:textId="77777777" w:rsidR="004E1B57" w:rsidRPr="003508CB" w:rsidRDefault="004E1B57" w:rsidP="004E1B57">
      <w:pPr>
        <w:spacing w:after="19" w:line="259" w:lineRule="auto"/>
        <w:ind w:left="0" w:right="79" w:firstLine="0"/>
        <w:jc w:val="center"/>
        <w:rPr>
          <w:rFonts w:asciiTheme="minorHAnsi" w:eastAsia="Arial" w:hAnsiTheme="minorHAnsi" w:cstheme="minorHAnsi"/>
          <w:i/>
          <w:sz w:val="20"/>
          <w:szCs w:val="20"/>
        </w:rPr>
      </w:pPr>
      <w:r w:rsidRPr="003508CB">
        <w:rPr>
          <w:rFonts w:asciiTheme="minorHAnsi" w:eastAsia="Arial" w:hAnsiTheme="minorHAnsi" w:cstheme="minorHAnsi"/>
          <w:i/>
          <w:sz w:val="20"/>
          <w:szCs w:val="20"/>
        </w:rPr>
        <w:t xml:space="preserve">The parable of The Mustard Seed. </w:t>
      </w:r>
    </w:p>
    <w:p w14:paraId="5DFDE649" w14:textId="77777777" w:rsidR="004E1B57" w:rsidRPr="003508CB" w:rsidRDefault="004E1B57" w:rsidP="004E1B57">
      <w:pPr>
        <w:spacing w:after="19" w:line="259" w:lineRule="auto"/>
        <w:ind w:left="0" w:right="79" w:firstLine="0"/>
        <w:jc w:val="center"/>
        <w:rPr>
          <w:rFonts w:asciiTheme="minorHAnsi" w:hAnsiTheme="minorHAnsi" w:cstheme="minorHAnsi"/>
          <w:i/>
          <w:sz w:val="20"/>
          <w:szCs w:val="20"/>
        </w:rPr>
      </w:pPr>
      <w:r w:rsidRPr="003508CB">
        <w:rPr>
          <w:rFonts w:asciiTheme="minorHAnsi" w:eastAsia="Arial" w:hAnsiTheme="minorHAnsi" w:cstheme="minorHAnsi"/>
          <w:i/>
          <w:sz w:val="20"/>
          <w:szCs w:val="20"/>
        </w:rPr>
        <w:t xml:space="preserve">Matthew 13:31-32 </w:t>
      </w:r>
    </w:p>
    <w:p w14:paraId="7078750E" w14:textId="77777777" w:rsidR="00D76FD8" w:rsidRPr="003508CB" w:rsidRDefault="00527234">
      <w:pPr>
        <w:spacing w:after="0" w:line="259" w:lineRule="auto"/>
        <w:ind w:left="0" w:right="0" w:firstLine="0"/>
        <w:jc w:val="left"/>
        <w:rPr>
          <w:rFonts w:asciiTheme="minorHAnsi" w:hAnsiTheme="minorHAnsi" w:cstheme="minorHAnsi"/>
          <w:sz w:val="20"/>
          <w:szCs w:val="20"/>
        </w:rPr>
      </w:pPr>
      <w:r w:rsidRPr="003508CB">
        <w:rPr>
          <w:rFonts w:asciiTheme="minorHAnsi" w:hAnsiTheme="minorHAnsi" w:cstheme="minorHAnsi"/>
          <w:sz w:val="20"/>
          <w:szCs w:val="20"/>
        </w:rPr>
        <w:t xml:space="preserve"> </w:t>
      </w:r>
    </w:p>
    <w:p w14:paraId="582F8190" w14:textId="77777777" w:rsidR="00601E07" w:rsidRPr="003508CB" w:rsidRDefault="004E1B57" w:rsidP="00BA7A4C">
      <w:pPr>
        <w:spacing w:after="0"/>
        <w:ind w:left="-5" w:right="69"/>
        <w:rPr>
          <w:rFonts w:asciiTheme="minorHAnsi" w:hAnsiTheme="minorHAnsi" w:cstheme="minorHAnsi"/>
          <w:i/>
          <w:sz w:val="20"/>
          <w:szCs w:val="20"/>
        </w:rPr>
      </w:pPr>
      <w:r w:rsidRPr="003508CB">
        <w:rPr>
          <w:rFonts w:asciiTheme="minorHAnsi" w:hAnsiTheme="minorHAnsi" w:cstheme="minorHAnsi"/>
          <w:sz w:val="20"/>
          <w:szCs w:val="20"/>
        </w:rPr>
        <w:t>This English policy reflects our Cadmore End</w:t>
      </w:r>
      <w:r w:rsidR="00601E07" w:rsidRPr="003508CB">
        <w:rPr>
          <w:rFonts w:asciiTheme="minorHAnsi" w:hAnsiTheme="minorHAnsi" w:cstheme="minorHAnsi"/>
          <w:sz w:val="20"/>
          <w:szCs w:val="20"/>
        </w:rPr>
        <w:t xml:space="preserve"> core values and</w:t>
      </w:r>
      <w:r w:rsidRPr="003508CB">
        <w:rPr>
          <w:rFonts w:asciiTheme="minorHAnsi" w:hAnsiTheme="minorHAnsi" w:cstheme="minorHAnsi"/>
          <w:sz w:val="20"/>
          <w:szCs w:val="20"/>
        </w:rPr>
        <w:t xml:space="preserve"> vision: </w:t>
      </w:r>
      <w:r w:rsidRPr="003508CB">
        <w:rPr>
          <w:rFonts w:asciiTheme="minorHAnsi" w:hAnsiTheme="minorHAnsi" w:cstheme="minorHAnsi"/>
          <w:i/>
          <w:sz w:val="20"/>
          <w:szCs w:val="20"/>
        </w:rPr>
        <w:t xml:space="preserve">To be the Nursery and Primary school of choice; providing a happy, safe and high quality education. We will apply our Christian and British values, complemented by our small-school benefits; balancing each child’s educational, pastoral and emotional needs, delivering an exceptional, personalised journey, enabling them to flourish in our family, our community and in the future. </w:t>
      </w:r>
    </w:p>
    <w:p w14:paraId="318A454F" w14:textId="77777777" w:rsidR="00BA7A4C" w:rsidRPr="003508CB" w:rsidRDefault="00BA7A4C" w:rsidP="00BA7A4C">
      <w:pPr>
        <w:spacing w:after="0"/>
        <w:ind w:left="-5" w:right="69"/>
        <w:rPr>
          <w:rFonts w:asciiTheme="minorHAnsi" w:hAnsiTheme="minorHAnsi" w:cstheme="minorHAnsi"/>
          <w:i/>
          <w:sz w:val="20"/>
          <w:szCs w:val="20"/>
        </w:rPr>
      </w:pPr>
    </w:p>
    <w:p w14:paraId="2091B2EE" w14:textId="1E4D3E74" w:rsidR="00BA7A4C" w:rsidRPr="003508CB" w:rsidRDefault="00B1612E" w:rsidP="00BA7A4C">
      <w:pPr>
        <w:spacing w:after="0"/>
        <w:ind w:left="-5" w:right="69"/>
        <w:rPr>
          <w:rFonts w:asciiTheme="minorHAnsi" w:hAnsiTheme="minorHAnsi" w:cstheme="minorHAnsi"/>
          <w:sz w:val="20"/>
          <w:szCs w:val="20"/>
        </w:rPr>
      </w:pPr>
      <w:r>
        <w:rPr>
          <w:rFonts w:asciiTheme="minorHAnsi" w:hAnsiTheme="minorHAnsi" w:cstheme="minorHAnsi"/>
          <w:sz w:val="20"/>
          <w:szCs w:val="20"/>
        </w:rPr>
        <w:t>The policy</w:t>
      </w:r>
      <w:r w:rsidR="00BA7A4C" w:rsidRPr="003508CB">
        <w:rPr>
          <w:rFonts w:asciiTheme="minorHAnsi" w:hAnsiTheme="minorHAnsi" w:cstheme="minorHAnsi"/>
          <w:sz w:val="20"/>
          <w:szCs w:val="20"/>
        </w:rPr>
        <w:t xml:space="preserve"> has been formulated through consultation </w:t>
      </w:r>
      <w:r w:rsidR="00BA7A4C" w:rsidRPr="00E562EA">
        <w:rPr>
          <w:rFonts w:asciiTheme="minorHAnsi" w:hAnsiTheme="minorHAnsi" w:cstheme="minorHAnsi"/>
          <w:color w:val="auto"/>
          <w:sz w:val="20"/>
          <w:szCs w:val="20"/>
        </w:rPr>
        <w:t xml:space="preserve">with staff members, parents, pupils and the school governors. </w:t>
      </w:r>
      <w:r w:rsidR="00E20262">
        <w:rPr>
          <w:rFonts w:asciiTheme="minorHAnsi" w:hAnsiTheme="minorHAnsi" w:cstheme="minorHAnsi"/>
          <w:sz w:val="20"/>
          <w:szCs w:val="20"/>
        </w:rPr>
        <w:t xml:space="preserve">Latest research and government advice has been adhered to. </w:t>
      </w:r>
      <w:r w:rsidR="00BA7A4C" w:rsidRPr="003508CB">
        <w:rPr>
          <w:rFonts w:asciiTheme="minorHAnsi" w:hAnsiTheme="minorHAnsi" w:cstheme="minorHAnsi"/>
          <w:sz w:val="20"/>
          <w:szCs w:val="20"/>
        </w:rPr>
        <w:t xml:space="preserve">The governing board have been informed of all draft procedures and a draft policy has been presented to the English Governor. The final draft of this policy will be approved at a full Governing Body meeting. </w:t>
      </w:r>
    </w:p>
    <w:p w14:paraId="108A1607" w14:textId="77777777" w:rsidR="00BA7A4C" w:rsidRPr="003508CB" w:rsidRDefault="00BA7A4C" w:rsidP="00BA7A4C">
      <w:pPr>
        <w:spacing w:after="0"/>
        <w:ind w:left="-5" w:right="69"/>
        <w:rPr>
          <w:rFonts w:asciiTheme="minorHAnsi" w:hAnsiTheme="minorHAnsi" w:cstheme="minorHAnsi"/>
          <w:sz w:val="20"/>
          <w:szCs w:val="20"/>
        </w:rPr>
      </w:pPr>
    </w:p>
    <w:p w14:paraId="1C7BBB8C" w14:textId="77777777" w:rsidR="00BA7A4C" w:rsidRPr="003508CB" w:rsidRDefault="00BA7A4C" w:rsidP="00BA7A4C">
      <w:pPr>
        <w:spacing w:after="0"/>
        <w:ind w:left="-5" w:right="69"/>
        <w:rPr>
          <w:rFonts w:asciiTheme="minorHAnsi" w:hAnsiTheme="minorHAnsi" w:cstheme="minorHAnsi"/>
          <w:b/>
          <w:sz w:val="20"/>
          <w:szCs w:val="20"/>
          <w:u w:val="single"/>
        </w:rPr>
      </w:pPr>
      <w:r w:rsidRPr="003508CB">
        <w:rPr>
          <w:rFonts w:asciiTheme="minorHAnsi" w:hAnsiTheme="minorHAnsi" w:cstheme="minorHAnsi"/>
          <w:b/>
          <w:sz w:val="20"/>
          <w:szCs w:val="20"/>
          <w:u w:val="single"/>
        </w:rPr>
        <w:t xml:space="preserve">Rationale: </w:t>
      </w:r>
    </w:p>
    <w:p w14:paraId="51D6BBC1" w14:textId="77777777" w:rsidR="001114E2" w:rsidRPr="003508CB" w:rsidRDefault="001114E2" w:rsidP="00BA7A4C">
      <w:pPr>
        <w:spacing w:after="0"/>
        <w:ind w:left="-5" w:right="69"/>
        <w:rPr>
          <w:rFonts w:asciiTheme="minorHAnsi" w:hAnsiTheme="minorHAnsi" w:cstheme="minorHAnsi"/>
          <w:sz w:val="20"/>
          <w:szCs w:val="20"/>
        </w:rPr>
      </w:pPr>
      <w:r w:rsidRPr="003508CB">
        <w:rPr>
          <w:rFonts w:asciiTheme="minorHAnsi" w:hAnsiTheme="minorHAnsi" w:cstheme="minorHAnsi"/>
          <w:sz w:val="20"/>
          <w:szCs w:val="20"/>
        </w:rPr>
        <w:t xml:space="preserve">English is a rich, expressive and exciting language. At Cadmore End Primary School, we recognise the crucial importance of studying the English language. Improved performance in reading, writing and spoken language will enable our pupils to express their thoughts and ideas more fluently and accurately in a variety of different ways. This will also help them to deal more successfully with other curriculum subjects, while enriching their lives beyond school. The teaching and learning of language skills are therefore given a high priority in our school as well as exposing our children to a rich variety of reading materials. </w:t>
      </w:r>
    </w:p>
    <w:p w14:paraId="35EDC969" w14:textId="77777777" w:rsidR="0099293C" w:rsidRPr="003508CB" w:rsidRDefault="0099293C" w:rsidP="00BA7A4C">
      <w:pPr>
        <w:spacing w:after="0"/>
        <w:ind w:left="-5" w:right="69"/>
        <w:rPr>
          <w:rFonts w:asciiTheme="minorHAnsi" w:hAnsiTheme="minorHAnsi" w:cstheme="minorHAnsi"/>
          <w:sz w:val="20"/>
          <w:szCs w:val="20"/>
        </w:rPr>
      </w:pPr>
    </w:p>
    <w:p w14:paraId="7E548301" w14:textId="77777777" w:rsidR="0099293C" w:rsidRPr="003508CB" w:rsidRDefault="0099293C" w:rsidP="0099293C">
      <w:pPr>
        <w:spacing w:after="0"/>
        <w:rPr>
          <w:rFonts w:asciiTheme="minorHAnsi" w:hAnsiTheme="minorHAnsi" w:cstheme="minorHAnsi"/>
          <w:sz w:val="20"/>
          <w:szCs w:val="20"/>
        </w:rPr>
      </w:pPr>
      <w:r w:rsidRPr="003508CB">
        <w:rPr>
          <w:rFonts w:asciiTheme="minorHAnsi" w:hAnsiTheme="minorHAnsi" w:cstheme="minorHAnsi"/>
          <w:b/>
          <w:bCs/>
          <w:sz w:val="20"/>
          <w:szCs w:val="20"/>
          <w:u w:val="single"/>
        </w:rPr>
        <w:t>Aims:</w:t>
      </w:r>
    </w:p>
    <w:p w14:paraId="0B32B09B" w14:textId="77777777" w:rsidR="0099293C" w:rsidRPr="003508CB" w:rsidRDefault="0099293C" w:rsidP="0099293C">
      <w:pPr>
        <w:spacing w:after="0"/>
        <w:rPr>
          <w:rFonts w:asciiTheme="minorHAnsi" w:hAnsiTheme="minorHAnsi" w:cstheme="minorHAnsi"/>
          <w:sz w:val="20"/>
          <w:szCs w:val="20"/>
        </w:rPr>
      </w:pPr>
      <w:r w:rsidRPr="003508CB">
        <w:rPr>
          <w:rFonts w:asciiTheme="minorHAnsi" w:hAnsiTheme="minorHAnsi" w:cstheme="minorHAnsi"/>
          <w:sz w:val="20"/>
          <w:szCs w:val="20"/>
        </w:rPr>
        <w:t>It is our aim at Cadmore End Primary School to:</w:t>
      </w:r>
    </w:p>
    <w:p w14:paraId="32ADEBDF" w14:textId="77777777" w:rsidR="0099293C" w:rsidRPr="003508CB" w:rsidRDefault="0099293C" w:rsidP="0099293C">
      <w:pPr>
        <w:numPr>
          <w:ilvl w:val="0"/>
          <w:numId w:val="9"/>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Develop effective speaking and listening and teach children to:</w:t>
      </w:r>
    </w:p>
    <w:p w14:paraId="553EA161" w14:textId="77777777" w:rsidR="0099293C" w:rsidRPr="003508CB" w:rsidRDefault="0099293C" w:rsidP="0099293C">
      <w:pPr>
        <w:numPr>
          <w:ilvl w:val="1"/>
          <w:numId w:val="9"/>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use the vocabulary and grammar of Standard English</w:t>
      </w:r>
    </w:p>
    <w:p w14:paraId="5EC1D822" w14:textId="77777777" w:rsidR="0099293C" w:rsidRPr="003508CB" w:rsidRDefault="0099293C" w:rsidP="0099293C">
      <w:pPr>
        <w:numPr>
          <w:ilvl w:val="1"/>
          <w:numId w:val="9"/>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formulate ideas and express them clearly</w:t>
      </w:r>
    </w:p>
    <w:p w14:paraId="4D8D7EA5" w14:textId="77777777" w:rsidR="0099293C" w:rsidRPr="003508CB" w:rsidRDefault="0099293C" w:rsidP="0099293C">
      <w:pPr>
        <w:numPr>
          <w:ilvl w:val="1"/>
          <w:numId w:val="9"/>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adapt their speech to a wide range of circumstances and demands</w:t>
      </w:r>
      <w:r w:rsidR="00B1612E">
        <w:rPr>
          <w:rFonts w:asciiTheme="minorHAnsi" w:hAnsiTheme="minorHAnsi" w:cstheme="minorHAnsi"/>
          <w:sz w:val="20"/>
          <w:szCs w:val="20"/>
        </w:rPr>
        <w:t xml:space="preserve"> </w:t>
      </w:r>
    </w:p>
    <w:p w14:paraId="4840682B" w14:textId="77777777" w:rsidR="0099293C" w:rsidRPr="003508CB" w:rsidRDefault="0099293C" w:rsidP="0099293C">
      <w:pPr>
        <w:numPr>
          <w:ilvl w:val="1"/>
          <w:numId w:val="9"/>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listen, understand and respond appropriately to others</w:t>
      </w:r>
    </w:p>
    <w:p w14:paraId="69E9067F" w14:textId="77777777" w:rsidR="0099293C" w:rsidRPr="003508CB" w:rsidRDefault="0099293C" w:rsidP="0099293C">
      <w:pPr>
        <w:numPr>
          <w:ilvl w:val="0"/>
          <w:numId w:val="9"/>
        </w:numPr>
        <w:tabs>
          <w:tab w:val="left" w:pos="1080"/>
        </w:tabs>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Teach children to be effective readers who:</w:t>
      </w:r>
    </w:p>
    <w:p w14:paraId="2BAB1DEA" w14:textId="77777777" w:rsidR="0099293C" w:rsidRPr="003508CB" w:rsidRDefault="0099293C" w:rsidP="0099293C">
      <w:pPr>
        <w:numPr>
          <w:ilvl w:val="1"/>
          <w:numId w:val="9"/>
        </w:numPr>
        <w:tabs>
          <w:tab w:val="left" w:pos="1080"/>
        </w:tabs>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are able to use their phonic knowledge to blend words when reading</w:t>
      </w:r>
    </w:p>
    <w:p w14:paraId="5EA76370" w14:textId="77777777" w:rsidR="0099293C" w:rsidRPr="003508CB" w:rsidRDefault="0099293C" w:rsidP="0099293C">
      <w:pPr>
        <w:numPr>
          <w:ilvl w:val="1"/>
          <w:numId w:val="9"/>
        </w:numPr>
        <w:tabs>
          <w:tab w:val="left" w:pos="1080"/>
        </w:tabs>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read accurately, fluently and with understanding and enjoyment focussing on both word reading and comprehension</w:t>
      </w:r>
    </w:p>
    <w:p w14:paraId="569E99D3" w14:textId="77777777" w:rsidR="0099293C" w:rsidRPr="003508CB" w:rsidRDefault="0099293C" w:rsidP="0099293C">
      <w:pPr>
        <w:numPr>
          <w:ilvl w:val="1"/>
          <w:numId w:val="9"/>
        </w:numPr>
        <w:tabs>
          <w:tab w:val="left" w:pos="1080"/>
        </w:tabs>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understand and respond to the text/s they read</w:t>
      </w:r>
    </w:p>
    <w:p w14:paraId="1D802133" w14:textId="77777777" w:rsidR="0099293C" w:rsidRPr="003508CB" w:rsidRDefault="0099293C" w:rsidP="0099293C">
      <w:pPr>
        <w:numPr>
          <w:ilvl w:val="1"/>
          <w:numId w:val="9"/>
        </w:numPr>
        <w:tabs>
          <w:tab w:val="left" w:pos="1080"/>
        </w:tabs>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read, analyse and evaluate a wide range of texts, including literature from English heritage and from other cultures and traditions</w:t>
      </w:r>
    </w:p>
    <w:p w14:paraId="57866A6E" w14:textId="77777777" w:rsidR="0099293C" w:rsidRPr="003508CB" w:rsidRDefault="0099293C" w:rsidP="0099293C">
      <w:pPr>
        <w:numPr>
          <w:ilvl w:val="0"/>
          <w:numId w:val="9"/>
        </w:numPr>
        <w:tabs>
          <w:tab w:val="left" w:pos="1080"/>
        </w:tabs>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Teach children to be effective writers who use:</w:t>
      </w:r>
    </w:p>
    <w:p w14:paraId="5AADF40C" w14:textId="77777777" w:rsidR="0099293C" w:rsidRPr="003508CB" w:rsidRDefault="00B1612E" w:rsidP="0099293C">
      <w:pPr>
        <w:numPr>
          <w:ilvl w:val="1"/>
          <w:numId w:val="9"/>
        </w:numPr>
        <w:tabs>
          <w:tab w:val="left" w:pos="1080"/>
        </w:tabs>
        <w:suppressAutoHyphens/>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t</w:t>
      </w:r>
      <w:r w:rsidR="0099293C" w:rsidRPr="003508CB">
        <w:rPr>
          <w:rFonts w:asciiTheme="minorHAnsi" w:hAnsiTheme="minorHAnsi" w:cstheme="minorHAnsi"/>
          <w:sz w:val="20"/>
          <w:szCs w:val="20"/>
        </w:rPr>
        <w:t>heir phonic knowledge to segment words when writing</w:t>
      </w:r>
    </w:p>
    <w:p w14:paraId="5E785463" w14:textId="77777777" w:rsidR="0099293C" w:rsidRPr="003508CB" w:rsidRDefault="00B1612E" w:rsidP="0099293C">
      <w:pPr>
        <w:numPr>
          <w:ilvl w:val="1"/>
          <w:numId w:val="9"/>
        </w:numPr>
        <w:tabs>
          <w:tab w:val="left" w:pos="1080"/>
        </w:tabs>
        <w:suppressAutoHyphens/>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c</w:t>
      </w:r>
      <w:r w:rsidR="0099293C" w:rsidRPr="003508CB">
        <w:rPr>
          <w:rFonts w:asciiTheme="minorHAnsi" w:hAnsiTheme="minorHAnsi" w:cstheme="minorHAnsi"/>
          <w:sz w:val="20"/>
          <w:szCs w:val="20"/>
        </w:rPr>
        <w:t>ompositional skills – verbalising sentences, developing ideas and communicating meaning to a reader in a variety of styles and for different purposes</w:t>
      </w:r>
    </w:p>
    <w:p w14:paraId="494A469C" w14:textId="03F36622" w:rsidR="0099293C" w:rsidRPr="003508CB" w:rsidRDefault="00B1612E" w:rsidP="0099293C">
      <w:pPr>
        <w:numPr>
          <w:ilvl w:val="1"/>
          <w:numId w:val="9"/>
        </w:numPr>
        <w:tabs>
          <w:tab w:val="left" w:pos="1080"/>
        </w:tabs>
        <w:suppressAutoHyphens/>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e</w:t>
      </w:r>
      <w:r w:rsidR="0099293C" w:rsidRPr="003508CB">
        <w:rPr>
          <w:rFonts w:asciiTheme="minorHAnsi" w:hAnsiTheme="minorHAnsi" w:cstheme="minorHAnsi"/>
          <w:sz w:val="20"/>
          <w:szCs w:val="20"/>
        </w:rPr>
        <w:t xml:space="preserve">ffective transcription skills – accurate punctuation, correct spelling and legible handwriting – including encouraging a correct pencil grip and </w:t>
      </w:r>
      <w:r w:rsidR="00C54F2C">
        <w:rPr>
          <w:rFonts w:asciiTheme="minorHAnsi" w:hAnsiTheme="minorHAnsi" w:cstheme="minorHAnsi"/>
          <w:sz w:val="20"/>
          <w:szCs w:val="20"/>
        </w:rPr>
        <w:t xml:space="preserve">a continuous </w:t>
      </w:r>
      <w:r w:rsidR="00490C28" w:rsidRPr="00C54F2C">
        <w:rPr>
          <w:rFonts w:asciiTheme="minorHAnsi" w:hAnsiTheme="minorHAnsi" w:cstheme="minorHAnsi"/>
          <w:color w:val="auto"/>
          <w:sz w:val="20"/>
          <w:szCs w:val="20"/>
        </w:rPr>
        <w:t>cursive script</w:t>
      </w:r>
    </w:p>
    <w:p w14:paraId="4183B70C" w14:textId="77777777" w:rsidR="0099293C" w:rsidRPr="003508CB" w:rsidRDefault="00B1612E" w:rsidP="0099293C">
      <w:pPr>
        <w:numPr>
          <w:ilvl w:val="1"/>
          <w:numId w:val="9"/>
        </w:numPr>
        <w:tabs>
          <w:tab w:val="left" w:pos="1080"/>
        </w:tabs>
        <w:suppressAutoHyphens/>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a</w:t>
      </w:r>
      <w:r w:rsidR="0099293C" w:rsidRPr="003508CB">
        <w:rPr>
          <w:rFonts w:asciiTheme="minorHAnsi" w:hAnsiTheme="minorHAnsi" w:cstheme="minorHAnsi"/>
          <w:sz w:val="20"/>
          <w:szCs w:val="20"/>
        </w:rPr>
        <w:t>ccurate grammar and a wide-ranging vocabulary, organising and structuring sentences correctly and pr</w:t>
      </w:r>
      <w:r w:rsidR="00490C28">
        <w:rPr>
          <w:rFonts w:asciiTheme="minorHAnsi" w:hAnsiTheme="minorHAnsi" w:cstheme="minorHAnsi"/>
          <w:sz w:val="20"/>
          <w:szCs w:val="20"/>
        </w:rPr>
        <w:t>esenting whole texts coherently</w:t>
      </w:r>
    </w:p>
    <w:p w14:paraId="7512222B" w14:textId="77777777" w:rsidR="0099293C" w:rsidRPr="003508CB" w:rsidRDefault="0099293C" w:rsidP="0099293C">
      <w:pPr>
        <w:numPr>
          <w:ilvl w:val="0"/>
          <w:numId w:val="9"/>
        </w:numPr>
        <w:tabs>
          <w:tab w:val="left" w:pos="1080"/>
        </w:tabs>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Be aware of the diversity of the language children bring to school and appreciate that the richness of dialects and other languages can make an important contribution to pupils’ knowledge and understanding.</w:t>
      </w:r>
    </w:p>
    <w:p w14:paraId="53B5D184" w14:textId="77777777" w:rsidR="0099293C" w:rsidRDefault="0099293C" w:rsidP="00B1612E">
      <w:pPr>
        <w:numPr>
          <w:ilvl w:val="0"/>
          <w:numId w:val="9"/>
        </w:numPr>
        <w:tabs>
          <w:tab w:val="left" w:pos="1080"/>
        </w:tabs>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 xml:space="preserve">Give children opportunities to develop their understanding and use of Standard English and recognise that there are different forms of language </w:t>
      </w:r>
      <w:r w:rsidR="00B1612E">
        <w:rPr>
          <w:rFonts w:asciiTheme="minorHAnsi" w:hAnsiTheme="minorHAnsi" w:cstheme="minorHAnsi"/>
          <w:sz w:val="20"/>
          <w:szCs w:val="20"/>
        </w:rPr>
        <w:t>dependent upon the audience and/</w:t>
      </w:r>
      <w:r w:rsidRPr="003508CB">
        <w:rPr>
          <w:rFonts w:asciiTheme="minorHAnsi" w:hAnsiTheme="minorHAnsi" w:cstheme="minorHAnsi"/>
          <w:sz w:val="20"/>
          <w:szCs w:val="20"/>
        </w:rPr>
        <w:t>or context.</w:t>
      </w:r>
    </w:p>
    <w:p w14:paraId="0133A593" w14:textId="77777777" w:rsidR="00B1612E" w:rsidRPr="00B1612E" w:rsidRDefault="00B1612E" w:rsidP="00B1612E">
      <w:pPr>
        <w:tabs>
          <w:tab w:val="left" w:pos="1080"/>
        </w:tabs>
        <w:suppressAutoHyphens/>
        <w:spacing w:after="0" w:line="240" w:lineRule="auto"/>
        <w:ind w:left="720" w:right="0" w:firstLine="0"/>
        <w:jc w:val="left"/>
        <w:rPr>
          <w:rFonts w:asciiTheme="minorHAnsi" w:hAnsiTheme="minorHAnsi" w:cstheme="minorHAnsi"/>
          <w:sz w:val="20"/>
          <w:szCs w:val="20"/>
        </w:rPr>
      </w:pPr>
    </w:p>
    <w:p w14:paraId="3563AC1B" w14:textId="77777777" w:rsidR="00601E07" w:rsidRPr="003508CB" w:rsidRDefault="002656C4" w:rsidP="008C75D2">
      <w:pPr>
        <w:spacing w:after="0"/>
        <w:ind w:left="-5" w:right="69"/>
        <w:rPr>
          <w:rFonts w:asciiTheme="minorHAnsi" w:hAnsiTheme="minorHAnsi" w:cstheme="minorHAnsi"/>
          <w:sz w:val="20"/>
          <w:szCs w:val="20"/>
          <w:u w:val="single"/>
        </w:rPr>
      </w:pPr>
      <w:r w:rsidRPr="003508CB">
        <w:rPr>
          <w:rFonts w:asciiTheme="minorHAnsi" w:hAnsiTheme="minorHAnsi" w:cstheme="minorHAnsi"/>
          <w:b/>
          <w:sz w:val="20"/>
          <w:szCs w:val="20"/>
          <w:u w:val="single"/>
        </w:rPr>
        <w:t>Planning</w:t>
      </w:r>
      <w:r w:rsidRPr="003508CB">
        <w:rPr>
          <w:rFonts w:asciiTheme="minorHAnsi" w:hAnsiTheme="minorHAnsi" w:cstheme="minorHAnsi"/>
          <w:sz w:val="20"/>
          <w:szCs w:val="20"/>
          <w:u w:val="single"/>
        </w:rPr>
        <w:t xml:space="preserve">: </w:t>
      </w:r>
    </w:p>
    <w:p w14:paraId="4BCE4806" w14:textId="77777777" w:rsidR="002656C4" w:rsidRPr="003508CB" w:rsidRDefault="002656C4" w:rsidP="008C75D2">
      <w:pPr>
        <w:spacing w:after="0"/>
        <w:ind w:left="-5" w:right="69"/>
        <w:rPr>
          <w:rFonts w:asciiTheme="minorHAnsi" w:hAnsiTheme="minorHAnsi" w:cstheme="minorHAnsi"/>
          <w:sz w:val="20"/>
          <w:szCs w:val="20"/>
        </w:rPr>
      </w:pPr>
      <w:r w:rsidRPr="003508CB">
        <w:rPr>
          <w:rFonts w:asciiTheme="minorHAnsi" w:hAnsiTheme="minorHAnsi" w:cstheme="minorHAnsi"/>
          <w:sz w:val="20"/>
          <w:szCs w:val="20"/>
        </w:rPr>
        <w:t xml:space="preserve">Lesson planning is modelled on the work of the Statutory Framework for the Early Years Foundation Stage (2021), The National Curriculum (2014) and </w:t>
      </w:r>
      <w:r w:rsidR="00B1612E">
        <w:rPr>
          <w:rFonts w:asciiTheme="minorHAnsi" w:hAnsiTheme="minorHAnsi" w:cstheme="minorHAnsi"/>
          <w:sz w:val="20"/>
          <w:szCs w:val="20"/>
        </w:rPr>
        <w:t xml:space="preserve">the work of </w:t>
      </w:r>
      <w:r w:rsidRPr="003508CB">
        <w:rPr>
          <w:rFonts w:asciiTheme="minorHAnsi" w:hAnsiTheme="minorHAnsi" w:cstheme="minorHAnsi"/>
          <w:sz w:val="20"/>
          <w:szCs w:val="20"/>
        </w:rPr>
        <w:t>leading English Educationa</w:t>
      </w:r>
      <w:r w:rsidR="00B1612E">
        <w:rPr>
          <w:rFonts w:asciiTheme="minorHAnsi" w:hAnsiTheme="minorHAnsi" w:cstheme="minorHAnsi"/>
          <w:sz w:val="20"/>
          <w:szCs w:val="20"/>
        </w:rPr>
        <w:t>l trainer’s</w:t>
      </w:r>
      <w:r w:rsidRPr="003508CB">
        <w:rPr>
          <w:rFonts w:asciiTheme="minorHAnsi" w:hAnsiTheme="minorHAnsi" w:cstheme="minorHAnsi"/>
          <w:sz w:val="20"/>
          <w:szCs w:val="20"/>
        </w:rPr>
        <w:t xml:space="preserve"> such </w:t>
      </w:r>
      <w:r w:rsidR="00B1612E">
        <w:rPr>
          <w:rFonts w:asciiTheme="minorHAnsi" w:hAnsiTheme="minorHAnsi" w:cstheme="minorHAnsi"/>
          <w:sz w:val="20"/>
          <w:szCs w:val="20"/>
        </w:rPr>
        <w:t xml:space="preserve">as </w:t>
      </w:r>
      <w:r w:rsidRPr="003508CB">
        <w:rPr>
          <w:rFonts w:asciiTheme="minorHAnsi" w:hAnsiTheme="minorHAnsi" w:cstheme="minorHAnsi"/>
          <w:sz w:val="20"/>
          <w:szCs w:val="20"/>
        </w:rPr>
        <w:t xml:space="preserve">Pie Corbett and Julia Strong’s, ‘Talk for Writing’ Framework.  Wherever possible, writing is linked to the termly class topics and the wider school curriculum. There is a balance </w:t>
      </w:r>
      <w:r w:rsidRPr="003508CB">
        <w:rPr>
          <w:rFonts w:asciiTheme="minorHAnsi" w:hAnsiTheme="minorHAnsi" w:cstheme="minorHAnsi"/>
          <w:sz w:val="20"/>
          <w:szCs w:val="20"/>
        </w:rPr>
        <w:lastRenderedPageBreak/>
        <w:t xml:space="preserve">between fiction, non-fiction and poetry with an emphasis on whole texts rather than extracts and worksheets. </w:t>
      </w:r>
      <w:r w:rsidR="004065DC">
        <w:rPr>
          <w:rFonts w:asciiTheme="minorHAnsi" w:hAnsiTheme="minorHAnsi" w:cstheme="minorHAnsi"/>
          <w:sz w:val="20"/>
          <w:szCs w:val="20"/>
        </w:rPr>
        <w:t>An example of our</w:t>
      </w:r>
      <w:r w:rsidRPr="003508CB">
        <w:rPr>
          <w:rFonts w:asciiTheme="minorHAnsi" w:hAnsiTheme="minorHAnsi" w:cstheme="minorHAnsi"/>
          <w:sz w:val="20"/>
          <w:szCs w:val="20"/>
        </w:rPr>
        <w:t xml:space="preserve"> whole school curriculum map </w:t>
      </w:r>
      <w:r w:rsidR="00BF5523">
        <w:rPr>
          <w:rFonts w:asciiTheme="minorHAnsi" w:hAnsiTheme="minorHAnsi" w:cstheme="minorHAnsi"/>
          <w:sz w:val="20"/>
          <w:szCs w:val="20"/>
        </w:rPr>
        <w:t xml:space="preserve">and requirements </w:t>
      </w:r>
      <w:r w:rsidRPr="003508CB">
        <w:rPr>
          <w:rFonts w:asciiTheme="minorHAnsi" w:hAnsiTheme="minorHAnsi" w:cstheme="minorHAnsi"/>
          <w:sz w:val="20"/>
          <w:szCs w:val="20"/>
        </w:rPr>
        <w:t>c</w:t>
      </w:r>
      <w:r w:rsidR="00B1612E">
        <w:rPr>
          <w:rFonts w:asciiTheme="minorHAnsi" w:hAnsiTheme="minorHAnsi" w:cstheme="minorHAnsi"/>
          <w:sz w:val="20"/>
          <w:szCs w:val="20"/>
        </w:rPr>
        <w:t xml:space="preserve">an </w:t>
      </w:r>
      <w:r w:rsidR="00BF5523">
        <w:rPr>
          <w:rFonts w:asciiTheme="minorHAnsi" w:hAnsiTheme="minorHAnsi" w:cstheme="minorHAnsi"/>
          <w:sz w:val="20"/>
          <w:szCs w:val="20"/>
        </w:rPr>
        <w:t>be found below – Appendix A</w:t>
      </w:r>
      <w:r w:rsidR="004065DC">
        <w:rPr>
          <w:rFonts w:asciiTheme="minorHAnsi" w:hAnsiTheme="minorHAnsi" w:cstheme="minorHAnsi"/>
          <w:sz w:val="20"/>
          <w:szCs w:val="20"/>
        </w:rPr>
        <w:t xml:space="preserve"> and B. </w:t>
      </w:r>
      <w:r w:rsidR="00B1612E">
        <w:rPr>
          <w:rFonts w:asciiTheme="minorHAnsi" w:hAnsiTheme="minorHAnsi" w:cstheme="minorHAnsi"/>
          <w:sz w:val="20"/>
          <w:szCs w:val="20"/>
        </w:rPr>
        <w:t xml:space="preserve"> </w:t>
      </w:r>
    </w:p>
    <w:p w14:paraId="43ADE6AC" w14:textId="77777777" w:rsidR="00D76FD8" w:rsidRPr="003508CB" w:rsidRDefault="00D76FD8">
      <w:pPr>
        <w:spacing w:after="0" w:line="259" w:lineRule="auto"/>
        <w:ind w:left="0" w:right="0" w:firstLine="0"/>
        <w:jc w:val="left"/>
        <w:rPr>
          <w:rFonts w:asciiTheme="minorHAnsi" w:hAnsiTheme="minorHAnsi" w:cstheme="minorHAnsi"/>
          <w:sz w:val="20"/>
          <w:szCs w:val="20"/>
        </w:rPr>
      </w:pPr>
    </w:p>
    <w:p w14:paraId="01771BD2" w14:textId="77777777" w:rsidR="00593474" w:rsidRPr="003508CB" w:rsidRDefault="00593474" w:rsidP="00593474">
      <w:pPr>
        <w:spacing w:after="0" w:line="259" w:lineRule="auto"/>
        <w:ind w:left="0" w:right="0" w:firstLine="0"/>
        <w:jc w:val="left"/>
        <w:rPr>
          <w:rFonts w:asciiTheme="minorHAnsi" w:hAnsiTheme="minorHAnsi" w:cstheme="minorHAnsi"/>
          <w:b/>
          <w:sz w:val="20"/>
          <w:szCs w:val="20"/>
          <w:u w:val="single"/>
        </w:rPr>
      </w:pPr>
      <w:r w:rsidRPr="003508CB">
        <w:rPr>
          <w:rFonts w:asciiTheme="minorHAnsi" w:hAnsiTheme="minorHAnsi" w:cstheme="minorHAnsi"/>
          <w:b/>
          <w:sz w:val="20"/>
          <w:szCs w:val="20"/>
          <w:u w:val="single"/>
        </w:rPr>
        <w:t xml:space="preserve">Resources: </w:t>
      </w:r>
    </w:p>
    <w:p w14:paraId="5172F7C4" w14:textId="77777777" w:rsidR="00593474" w:rsidRDefault="00593474" w:rsidP="00490C28">
      <w:pPr>
        <w:spacing w:after="0" w:line="259" w:lineRule="auto"/>
        <w:ind w:left="0" w:right="0" w:firstLine="0"/>
        <w:jc w:val="left"/>
        <w:rPr>
          <w:rFonts w:asciiTheme="minorHAnsi" w:hAnsiTheme="minorHAnsi" w:cstheme="minorHAnsi"/>
          <w:sz w:val="20"/>
          <w:szCs w:val="20"/>
        </w:rPr>
      </w:pPr>
      <w:r w:rsidRPr="003508CB">
        <w:rPr>
          <w:rFonts w:asciiTheme="minorHAnsi" w:hAnsiTheme="minorHAnsi" w:cstheme="minorHAnsi"/>
          <w:sz w:val="20"/>
          <w:szCs w:val="20"/>
        </w:rPr>
        <w:t>Each class has a reading area and access to the school library. Reading scheme books have been amalgamated from a variety</w:t>
      </w:r>
      <w:r w:rsidR="003C540B">
        <w:rPr>
          <w:rFonts w:asciiTheme="minorHAnsi" w:hAnsiTheme="minorHAnsi" w:cstheme="minorHAnsi"/>
          <w:sz w:val="20"/>
          <w:szCs w:val="20"/>
        </w:rPr>
        <w:t xml:space="preserve"> of sources and providers. They</w:t>
      </w:r>
      <w:r w:rsidRPr="003508CB">
        <w:rPr>
          <w:rFonts w:asciiTheme="minorHAnsi" w:hAnsiTheme="minorHAnsi" w:cstheme="minorHAnsi"/>
          <w:sz w:val="20"/>
          <w:szCs w:val="20"/>
        </w:rPr>
        <w:t xml:space="preserve"> are matched accurately to support progression. Guided Reading texts are kept separately within each classroom. Resources are replaced or added to in accordance with the English Action Plan. </w:t>
      </w:r>
    </w:p>
    <w:p w14:paraId="4298080D" w14:textId="77777777" w:rsidR="00490C28" w:rsidRPr="003508CB" w:rsidRDefault="00490C28" w:rsidP="00490C28">
      <w:pPr>
        <w:spacing w:after="0" w:line="259" w:lineRule="auto"/>
        <w:ind w:left="0" w:right="0" w:firstLine="0"/>
        <w:jc w:val="left"/>
        <w:rPr>
          <w:rFonts w:asciiTheme="minorHAnsi" w:hAnsiTheme="minorHAnsi" w:cstheme="minorHAnsi"/>
          <w:sz w:val="20"/>
          <w:szCs w:val="20"/>
        </w:rPr>
      </w:pPr>
    </w:p>
    <w:p w14:paraId="0C1C1873" w14:textId="5DE9A0BD" w:rsidR="005824D0" w:rsidRPr="001917D7" w:rsidRDefault="005824D0" w:rsidP="005824D0">
      <w:pPr>
        <w:spacing w:after="0" w:line="259" w:lineRule="auto"/>
        <w:ind w:left="0" w:right="0" w:firstLine="0"/>
        <w:jc w:val="left"/>
        <w:rPr>
          <w:rFonts w:asciiTheme="minorHAnsi" w:hAnsiTheme="minorHAnsi" w:cstheme="minorHAnsi"/>
          <w:sz w:val="20"/>
          <w:szCs w:val="20"/>
        </w:rPr>
      </w:pPr>
      <w:r w:rsidRPr="001917D7">
        <w:rPr>
          <w:rFonts w:asciiTheme="minorHAnsi" w:hAnsiTheme="minorHAnsi" w:cstheme="minorHAnsi"/>
          <w:b/>
          <w:sz w:val="20"/>
          <w:szCs w:val="20"/>
          <w:u w:val="single"/>
        </w:rPr>
        <w:t>Phonics</w:t>
      </w:r>
      <w:r w:rsidRPr="001917D7">
        <w:rPr>
          <w:rFonts w:asciiTheme="minorHAnsi" w:hAnsiTheme="minorHAnsi" w:cstheme="minorHAnsi"/>
          <w:sz w:val="20"/>
          <w:szCs w:val="20"/>
        </w:rPr>
        <w:t xml:space="preserve">: </w:t>
      </w:r>
    </w:p>
    <w:p w14:paraId="75A4EB1D" w14:textId="438A963F" w:rsidR="005824D0" w:rsidRPr="001917D7" w:rsidRDefault="005824D0" w:rsidP="005824D0">
      <w:pPr>
        <w:spacing w:after="0" w:line="259" w:lineRule="auto"/>
        <w:ind w:left="0" w:right="0" w:firstLine="0"/>
        <w:jc w:val="left"/>
        <w:rPr>
          <w:rFonts w:asciiTheme="minorHAnsi" w:hAnsiTheme="minorHAnsi" w:cstheme="minorHAnsi"/>
          <w:sz w:val="20"/>
          <w:szCs w:val="20"/>
        </w:rPr>
      </w:pPr>
      <w:r w:rsidRPr="001917D7">
        <w:rPr>
          <w:rFonts w:asciiTheme="minorHAnsi" w:hAnsiTheme="minorHAnsi" w:cstheme="minorHAnsi"/>
          <w:sz w:val="20"/>
          <w:szCs w:val="20"/>
        </w:rPr>
        <w:t xml:space="preserve">Our Phonic scheme is Twinkl. This has been approved by the DFE in December 2021. Phonics is taught daily in classes one and two. If a child does not complete phase 6 by the time they enter Class 3 (Year 3), an intervention would be introduced e.g. Direct Phonics. Our reading scheme also supports the progression of phonics. </w:t>
      </w:r>
    </w:p>
    <w:p w14:paraId="37D196A2" w14:textId="77777777" w:rsidR="005824D0" w:rsidRPr="001917D7" w:rsidRDefault="005824D0" w:rsidP="005824D0">
      <w:pPr>
        <w:spacing w:after="0" w:line="259" w:lineRule="auto"/>
        <w:ind w:left="0" w:right="0" w:firstLine="0"/>
        <w:jc w:val="left"/>
        <w:rPr>
          <w:rFonts w:asciiTheme="minorHAnsi" w:hAnsiTheme="minorHAnsi" w:cstheme="minorHAnsi"/>
          <w:b/>
          <w:sz w:val="20"/>
          <w:szCs w:val="20"/>
          <w:u w:val="single"/>
        </w:rPr>
      </w:pPr>
    </w:p>
    <w:p w14:paraId="625278ED" w14:textId="77777777" w:rsidR="005824D0" w:rsidRPr="001917D7" w:rsidRDefault="005824D0" w:rsidP="005824D0">
      <w:pPr>
        <w:spacing w:after="0" w:line="240" w:lineRule="auto"/>
        <w:ind w:left="0" w:right="0" w:firstLine="0"/>
        <w:jc w:val="left"/>
        <w:rPr>
          <w:rFonts w:asciiTheme="minorHAnsi" w:hAnsiTheme="minorHAnsi" w:cstheme="minorHAnsi"/>
          <w:sz w:val="20"/>
          <w:szCs w:val="20"/>
        </w:rPr>
      </w:pPr>
      <w:r w:rsidRPr="001917D7">
        <w:rPr>
          <w:rFonts w:asciiTheme="minorHAnsi" w:hAnsiTheme="minorHAnsi" w:cstheme="minorHAnsi"/>
          <w:b/>
          <w:sz w:val="20"/>
          <w:szCs w:val="20"/>
          <w:u w:val="single"/>
        </w:rPr>
        <w:t>Reading</w:t>
      </w:r>
      <w:r w:rsidRPr="001917D7">
        <w:rPr>
          <w:rFonts w:asciiTheme="minorHAnsi" w:hAnsiTheme="minorHAnsi" w:cstheme="minorHAnsi"/>
          <w:sz w:val="20"/>
          <w:szCs w:val="20"/>
        </w:rPr>
        <w:t xml:space="preserve">: </w:t>
      </w:r>
    </w:p>
    <w:p w14:paraId="46ADB2F2" w14:textId="6C85C138" w:rsidR="005824D0" w:rsidRPr="001917D7" w:rsidRDefault="005824D0" w:rsidP="005824D0">
      <w:pPr>
        <w:spacing w:after="0" w:line="240" w:lineRule="auto"/>
        <w:ind w:left="0" w:right="0" w:firstLine="0"/>
        <w:jc w:val="left"/>
        <w:rPr>
          <w:rFonts w:asciiTheme="minorHAnsi" w:hAnsiTheme="minorHAnsi" w:cstheme="minorHAnsi"/>
          <w:sz w:val="20"/>
          <w:szCs w:val="20"/>
        </w:rPr>
      </w:pPr>
      <w:r w:rsidRPr="001917D7">
        <w:rPr>
          <w:rFonts w:asciiTheme="minorHAnsi" w:hAnsiTheme="minorHAnsi" w:cstheme="minorHAnsi"/>
          <w:sz w:val="20"/>
          <w:szCs w:val="20"/>
        </w:rPr>
        <w:t>Evidence suggests that children who read for enjoyment every day not only perform better in reading tests than those who don’t, but also develop a broader vocabulary, increased general knowledge and a better understanding of other cultures.</w:t>
      </w:r>
    </w:p>
    <w:p w14:paraId="10B6C44F" w14:textId="5F0C8E23" w:rsidR="005824D0" w:rsidRPr="005824D0" w:rsidRDefault="005824D0" w:rsidP="005824D0">
      <w:pPr>
        <w:shd w:val="clear" w:color="auto" w:fill="FFFFFF"/>
        <w:spacing w:before="225" w:after="225" w:line="240" w:lineRule="auto"/>
        <w:ind w:left="0" w:right="0" w:firstLine="0"/>
        <w:jc w:val="left"/>
        <w:rPr>
          <w:rFonts w:asciiTheme="minorHAnsi" w:hAnsiTheme="minorHAnsi" w:cstheme="minorHAnsi"/>
          <w:sz w:val="20"/>
          <w:szCs w:val="20"/>
        </w:rPr>
      </w:pPr>
      <w:r w:rsidRPr="001917D7">
        <w:rPr>
          <w:rFonts w:asciiTheme="minorHAnsi" w:hAnsiTheme="minorHAnsi" w:cstheme="minorHAnsi"/>
          <w:sz w:val="20"/>
          <w:szCs w:val="20"/>
        </w:rPr>
        <w:t xml:space="preserve">In fact, reading for pleasure is more likely to determine whether a child does well at school than their social or economic background! (Pearson 2021). At Cadmore we have over 200 books from a variety of reading schemes. Each scheme supports </w:t>
      </w:r>
      <w:r w:rsidR="002F62D4" w:rsidRPr="001917D7">
        <w:rPr>
          <w:rFonts w:asciiTheme="minorHAnsi" w:hAnsiTheme="minorHAnsi" w:cstheme="minorHAnsi"/>
          <w:sz w:val="20"/>
          <w:szCs w:val="20"/>
        </w:rPr>
        <w:t xml:space="preserve">a </w:t>
      </w:r>
      <w:r w:rsidRPr="001917D7">
        <w:rPr>
          <w:rFonts w:asciiTheme="minorHAnsi" w:hAnsiTheme="minorHAnsi" w:cstheme="minorHAnsi"/>
          <w:sz w:val="20"/>
          <w:szCs w:val="20"/>
        </w:rPr>
        <w:t>different aspects of a child’s reading journey</w:t>
      </w:r>
      <w:r w:rsidR="002F62D4" w:rsidRPr="001917D7">
        <w:rPr>
          <w:rFonts w:asciiTheme="minorHAnsi" w:hAnsiTheme="minorHAnsi" w:cstheme="minorHAnsi"/>
          <w:sz w:val="20"/>
          <w:szCs w:val="20"/>
        </w:rPr>
        <w:t>.</w:t>
      </w:r>
      <w:r w:rsidR="008137BC">
        <w:rPr>
          <w:rFonts w:asciiTheme="minorHAnsi" w:hAnsiTheme="minorHAnsi" w:cstheme="minorHAnsi"/>
          <w:sz w:val="20"/>
          <w:szCs w:val="20"/>
        </w:rPr>
        <w:t xml:space="preserve"> In line with 2022 DFE expectations, early reading is linked to our Twinkl Phonics, allowing pupils to practice reading the sounds they have learnt in class.</w:t>
      </w:r>
    </w:p>
    <w:p w14:paraId="1696C4F9" w14:textId="302187E7" w:rsidR="005824D0" w:rsidRDefault="005824D0" w:rsidP="005824D0">
      <w:pPr>
        <w:spacing w:after="0" w:line="259" w:lineRule="auto"/>
        <w:ind w:left="0" w:right="0" w:firstLine="0"/>
        <w:jc w:val="left"/>
        <w:rPr>
          <w:rFonts w:asciiTheme="minorHAnsi" w:hAnsiTheme="minorHAnsi" w:cstheme="minorHAnsi"/>
          <w:sz w:val="20"/>
          <w:szCs w:val="20"/>
        </w:rPr>
      </w:pPr>
    </w:p>
    <w:p w14:paraId="5D79A49A" w14:textId="3C6555BB" w:rsidR="00593474" w:rsidRPr="003508CB" w:rsidRDefault="00593474" w:rsidP="005824D0">
      <w:pPr>
        <w:spacing w:after="0" w:line="259" w:lineRule="auto"/>
        <w:ind w:left="0" w:right="0" w:firstLine="0"/>
        <w:jc w:val="left"/>
        <w:rPr>
          <w:rFonts w:asciiTheme="minorHAnsi" w:hAnsiTheme="minorHAnsi" w:cstheme="minorHAnsi"/>
          <w:sz w:val="20"/>
          <w:szCs w:val="20"/>
        </w:rPr>
      </w:pPr>
      <w:r w:rsidRPr="003508CB">
        <w:rPr>
          <w:rFonts w:asciiTheme="minorHAnsi" w:hAnsiTheme="minorHAnsi" w:cstheme="minorHAnsi"/>
          <w:b/>
          <w:sz w:val="20"/>
          <w:szCs w:val="20"/>
          <w:u w:val="single"/>
        </w:rPr>
        <w:t>Handwriting</w:t>
      </w:r>
      <w:r w:rsidRPr="003508CB">
        <w:rPr>
          <w:rFonts w:asciiTheme="minorHAnsi" w:hAnsiTheme="minorHAnsi" w:cstheme="minorHAnsi"/>
          <w:sz w:val="20"/>
          <w:szCs w:val="20"/>
        </w:rPr>
        <w:t xml:space="preserve">: </w:t>
      </w:r>
    </w:p>
    <w:p w14:paraId="1EAC8588" w14:textId="47104F64" w:rsidR="00C65AED" w:rsidRDefault="00593474" w:rsidP="003508CB">
      <w:pPr>
        <w:spacing w:after="0" w:line="259" w:lineRule="auto"/>
        <w:ind w:left="0" w:right="0" w:firstLine="0"/>
        <w:jc w:val="left"/>
        <w:rPr>
          <w:rFonts w:asciiTheme="minorHAnsi" w:hAnsiTheme="minorHAnsi" w:cstheme="minorHAnsi"/>
          <w:sz w:val="20"/>
          <w:szCs w:val="20"/>
        </w:rPr>
      </w:pPr>
      <w:r w:rsidRPr="003508CB">
        <w:rPr>
          <w:rFonts w:asciiTheme="minorHAnsi" w:hAnsiTheme="minorHAnsi" w:cstheme="minorHAnsi"/>
          <w:sz w:val="20"/>
          <w:szCs w:val="20"/>
        </w:rPr>
        <w:t>We place value on children taking pride and care over their work and handwriting is a key part of this. In the Early Years Foundation Stage, there is a big emphasis upon developing the physical skills needed to write. Our children are exposed to a variety of fine and gross motor skills daily and taught to print letters initially. As the children move into Key Stage One, they are taught to join their</w:t>
      </w:r>
      <w:r w:rsidR="00C65AED" w:rsidRPr="003508CB">
        <w:rPr>
          <w:rFonts w:asciiTheme="minorHAnsi" w:hAnsiTheme="minorHAnsi" w:cstheme="minorHAnsi"/>
          <w:sz w:val="20"/>
          <w:szCs w:val="20"/>
        </w:rPr>
        <w:t xml:space="preserve"> letters using a </w:t>
      </w:r>
      <w:r w:rsidR="000E338D">
        <w:rPr>
          <w:rFonts w:asciiTheme="minorHAnsi" w:hAnsiTheme="minorHAnsi" w:cstheme="minorHAnsi"/>
          <w:sz w:val="20"/>
          <w:szCs w:val="20"/>
        </w:rPr>
        <w:t>pre-</w:t>
      </w:r>
      <w:r w:rsidR="00C65AED" w:rsidRPr="00C54F2C">
        <w:rPr>
          <w:rFonts w:asciiTheme="minorHAnsi" w:hAnsiTheme="minorHAnsi" w:cstheme="minorHAnsi"/>
          <w:color w:val="auto"/>
          <w:sz w:val="20"/>
          <w:szCs w:val="20"/>
        </w:rPr>
        <w:t>cursive script</w:t>
      </w:r>
      <w:r w:rsidR="00C65AED" w:rsidRPr="003508CB">
        <w:rPr>
          <w:rFonts w:asciiTheme="minorHAnsi" w:hAnsiTheme="minorHAnsi" w:cstheme="minorHAnsi"/>
          <w:sz w:val="20"/>
          <w:szCs w:val="20"/>
        </w:rPr>
        <w:t>, form letters and numbers consistent in size and shape and use the c</w:t>
      </w:r>
      <w:r w:rsidR="004065DC">
        <w:rPr>
          <w:rFonts w:asciiTheme="minorHAnsi" w:hAnsiTheme="minorHAnsi" w:cstheme="minorHAnsi"/>
          <w:sz w:val="20"/>
          <w:szCs w:val="20"/>
        </w:rPr>
        <w:t>orrect pencil grip. (Appendix C)</w:t>
      </w:r>
      <w:r w:rsidR="00C65AED" w:rsidRPr="003508CB">
        <w:rPr>
          <w:rFonts w:asciiTheme="minorHAnsi" w:hAnsiTheme="minorHAnsi" w:cstheme="minorHAnsi"/>
          <w:sz w:val="20"/>
          <w:szCs w:val="20"/>
        </w:rPr>
        <w:t xml:space="preserve"> </w:t>
      </w:r>
      <w:r w:rsidRPr="003508CB">
        <w:rPr>
          <w:rFonts w:asciiTheme="minorHAnsi" w:hAnsiTheme="minorHAnsi" w:cstheme="minorHAnsi"/>
          <w:sz w:val="20"/>
          <w:szCs w:val="20"/>
        </w:rPr>
        <w:t xml:space="preserve"> </w:t>
      </w:r>
      <w:r w:rsidR="00C65AED" w:rsidRPr="003508CB">
        <w:rPr>
          <w:rFonts w:asciiTheme="minorHAnsi" w:hAnsiTheme="minorHAnsi" w:cstheme="minorHAnsi"/>
          <w:sz w:val="20"/>
          <w:szCs w:val="20"/>
        </w:rPr>
        <w:t xml:space="preserve">Handwriting is taught weekly through discrete sessions and the children are encouraged to use the </w:t>
      </w:r>
      <w:r w:rsidR="00C54F2C">
        <w:rPr>
          <w:rFonts w:asciiTheme="minorHAnsi" w:hAnsiTheme="minorHAnsi" w:cstheme="minorHAnsi"/>
          <w:sz w:val="20"/>
          <w:szCs w:val="20"/>
        </w:rPr>
        <w:t xml:space="preserve">continuous </w:t>
      </w:r>
      <w:r w:rsidR="00C65AED" w:rsidRPr="00C54F2C">
        <w:rPr>
          <w:rFonts w:asciiTheme="minorHAnsi" w:hAnsiTheme="minorHAnsi" w:cstheme="minorHAnsi"/>
          <w:color w:val="auto"/>
          <w:sz w:val="20"/>
          <w:szCs w:val="20"/>
        </w:rPr>
        <w:t xml:space="preserve">cursive </w:t>
      </w:r>
      <w:r w:rsidR="00490C28" w:rsidRPr="00C54F2C">
        <w:rPr>
          <w:rFonts w:asciiTheme="minorHAnsi" w:hAnsiTheme="minorHAnsi" w:cstheme="minorHAnsi"/>
          <w:color w:val="auto"/>
          <w:sz w:val="20"/>
          <w:szCs w:val="20"/>
        </w:rPr>
        <w:t>script</w:t>
      </w:r>
      <w:r w:rsidR="00C65AED" w:rsidRPr="00C54F2C">
        <w:rPr>
          <w:rFonts w:asciiTheme="minorHAnsi" w:hAnsiTheme="minorHAnsi" w:cstheme="minorHAnsi"/>
          <w:color w:val="auto"/>
          <w:sz w:val="20"/>
          <w:szCs w:val="20"/>
        </w:rPr>
        <w:t xml:space="preserve"> </w:t>
      </w:r>
      <w:r w:rsidR="00C65AED" w:rsidRPr="003508CB">
        <w:rPr>
          <w:rFonts w:asciiTheme="minorHAnsi" w:hAnsiTheme="minorHAnsi" w:cstheme="minorHAnsi"/>
          <w:sz w:val="20"/>
          <w:szCs w:val="20"/>
        </w:rPr>
        <w:t>in their writing and when rehearsing their spellings. As the children move into Key Stage Two, the children develop their script further and are rewarded for consistent handwriting by receiving a ‘Pen Licence.’</w:t>
      </w:r>
    </w:p>
    <w:p w14:paraId="5B8B8739" w14:textId="77777777" w:rsidR="003508CB" w:rsidRPr="003508CB" w:rsidRDefault="003508CB" w:rsidP="003508CB">
      <w:pPr>
        <w:spacing w:after="0" w:line="259" w:lineRule="auto"/>
        <w:ind w:left="0" w:right="0" w:firstLine="0"/>
        <w:jc w:val="left"/>
        <w:rPr>
          <w:rFonts w:asciiTheme="minorHAnsi" w:hAnsiTheme="minorHAnsi" w:cstheme="minorHAnsi"/>
          <w:sz w:val="20"/>
          <w:szCs w:val="20"/>
        </w:rPr>
      </w:pPr>
    </w:p>
    <w:p w14:paraId="12CF873A" w14:textId="77777777" w:rsidR="00C65AED" w:rsidRPr="003508CB" w:rsidRDefault="00C65AED" w:rsidP="00C65AED">
      <w:pPr>
        <w:spacing w:after="0" w:line="259" w:lineRule="auto"/>
        <w:ind w:left="0" w:right="0" w:firstLine="0"/>
        <w:jc w:val="left"/>
        <w:rPr>
          <w:rFonts w:asciiTheme="minorHAnsi" w:hAnsiTheme="minorHAnsi" w:cstheme="minorHAnsi"/>
          <w:sz w:val="20"/>
          <w:szCs w:val="20"/>
        </w:rPr>
      </w:pPr>
      <w:r w:rsidRPr="003508CB">
        <w:rPr>
          <w:rFonts w:asciiTheme="minorHAnsi" w:hAnsiTheme="minorHAnsi" w:cstheme="minorHAnsi"/>
          <w:b/>
          <w:sz w:val="20"/>
          <w:szCs w:val="20"/>
          <w:u w:val="single"/>
        </w:rPr>
        <w:t>Library</w:t>
      </w:r>
      <w:r w:rsidRPr="003508CB">
        <w:rPr>
          <w:rFonts w:asciiTheme="minorHAnsi" w:hAnsiTheme="minorHAnsi" w:cstheme="minorHAnsi"/>
          <w:sz w:val="20"/>
          <w:szCs w:val="20"/>
        </w:rPr>
        <w:t xml:space="preserve">: </w:t>
      </w:r>
    </w:p>
    <w:p w14:paraId="3E8376AA" w14:textId="77777777" w:rsidR="00C65AED" w:rsidRPr="000774EB" w:rsidRDefault="00C65AED" w:rsidP="00950B85">
      <w:pPr>
        <w:spacing w:after="0"/>
        <w:rPr>
          <w:rFonts w:asciiTheme="minorHAnsi" w:hAnsiTheme="minorHAnsi" w:cstheme="minorHAnsi"/>
          <w:color w:val="FF0000"/>
          <w:sz w:val="20"/>
          <w:szCs w:val="20"/>
        </w:rPr>
      </w:pPr>
      <w:r w:rsidRPr="003508CB">
        <w:rPr>
          <w:rFonts w:asciiTheme="minorHAnsi" w:hAnsiTheme="minorHAnsi" w:cstheme="minorHAnsi"/>
          <w:sz w:val="20"/>
          <w:szCs w:val="20"/>
        </w:rPr>
        <w:t>Reading should take place both for enjoyment and to assist in the retrieval of information. Children are able to change library books at various points during the week. All staff and children are responsible for keeping the library tidy and replacing the books on shelves correctly. The library provides quality resources</w:t>
      </w:r>
      <w:r w:rsidR="00490C28">
        <w:rPr>
          <w:rFonts w:asciiTheme="minorHAnsi" w:hAnsiTheme="minorHAnsi" w:cstheme="minorHAnsi"/>
          <w:sz w:val="20"/>
          <w:szCs w:val="20"/>
        </w:rPr>
        <w:t xml:space="preserve"> to engage children's’ interest and</w:t>
      </w:r>
      <w:r w:rsidRPr="003508CB">
        <w:rPr>
          <w:rFonts w:asciiTheme="minorHAnsi" w:hAnsiTheme="minorHAnsi" w:cstheme="minorHAnsi"/>
          <w:sz w:val="20"/>
          <w:szCs w:val="20"/>
        </w:rPr>
        <w:t xml:space="preserve"> assist </w:t>
      </w:r>
      <w:r w:rsidR="00490C28">
        <w:rPr>
          <w:rFonts w:asciiTheme="minorHAnsi" w:hAnsiTheme="minorHAnsi" w:cstheme="minorHAnsi"/>
          <w:sz w:val="20"/>
          <w:szCs w:val="20"/>
        </w:rPr>
        <w:t xml:space="preserve">teachers in curriculum delivery. </w:t>
      </w:r>
      <w:r w:rsidRPr="003508CB">
        <w:rPr>
          <w:rFonts w:asciiTheme="minorHAnsi" w:hAnsiTheme="minorHAnsi" w:cstheme="minorHAnsi"/>
          <w:sz w:val="20"/>
          <w:szCs w:val="20"/>
        </w:rPr>
        <w:t xml:space="preserve">The resources are regularly audited by the English Coordinator. </w:t>
      </w:r>
      <w:r w:rsidRPr="00E562EA">
        <w:rPr>
          <w:rFonts w:asciiTheme="minorHAnsi" w:hAnsiTheme="minorHAnsi" w:cstheme="minorHAnsi"/>
          <w:color w:val="auto"/>
          <w:sz w:val="20"/>
          <w:szCs w:val="20"/>
        </w:rPr>
        <w:t>A template let</w:t>
      </w:r>
      <w:r w:rsidR="002362A0" w:rsidRPr="00E562EA">
        <w:rPr>
          <w:rFonts w:asciiTheme="minorHAnsi" w:hAnsiTheme="minorHAnsi" w:cstheme="minorHAnsi"/>
          <w:color w:val="auto"/>
          <w:sz w:val="20"/>
          <w:szCs w:val="20"/>
        </w:rPr>
        <w:t>ter is available (see Appendix D</w:t>
      </w:r>
      <w:r w:rsidRPr="00E562EA">
        <w:rPr>
          <w:rFonts w:asciiTheme="minorHAnsi" w:hAnsiTheme="minorHAnsi" w:cstheme="minorHAnsi"/>
          <w:color w:val="auto"/>
          <w:sz w:val="20"/>
          <w:szCs w:val="20"/>
        </w:rPr>
        <w:t xml:space="preserve">) to send home to children who fail to return their books. Should a book be lost at home, parents/carers will be asked to replace the book with a new one or make a donation of £5.00 to the school library. </w:t>
      </w:r>
    </w:p>
    <w:p w14:paraId="546C333F" w14:textId="77777777" w:rsidR="00950B85" w:rsidRPr="003508CB" w:rsidRDefault="00950B85" w:rsidP="00950B85">
      <w:pPr>
        <w:spacing w:after="0"/>
        <w:rPr>
          <w:rFonts w:asciiTheme="minorHAnsi" w:hAnsiTheme="minorHAnsi" w:cstheme="minorHAnsi"/>
          <w:sz w:val="20"/>
          <w:szCs w:val="20"/>
        </w:rPr>
      </w:pPr>
    </w:p>
    <w:p w14:paraId="55F6C968" w14:textId="77777777" w:rsidR="00335C45" w:rsidRPr="003508CB" w:rsidRDefault="00335C45" w:rsidP="003508CB">
      <w:pPr>
        <w:pStyle w:val="Heading2"/>
        <w:spacing w:after="0"/>
        <w:ind w:left="0" w:firstLine="0"/>
        <w:rPr>
          <w:rFonts w:asciiTheme="minorHAnsi" w:hAnsiTheme="minorHAnsi" w:cstheme="minorHAnsi"/>
          <w:sz w:val="20"/>
          <w:szCs w:val="20"/>
        </w:rPr>
      </w:pPr>
      <w:r w:rsidRPr="003508CB">
        <w:rPr>
          <w:rFonts w:asciiTheme="minorHAnsi" w:hAnsiTheme="minorHAnsi" w:cstheme="minorHAnsi"/>
          <w:sz w:val="20"/>
          <w:szCs w:val="20"/>
        </w:rPr>
        <w:t>Homework</w:t>
      </w:r>
    </w:p>
    <w:p w14:paraId="77998C98" w14:textId="77777777" w:rsidR="00335C45" w:rsidRDefault="00335C45" w:rsidP="003508CB">
      <w:pPr>
        <w:spacing w:after="0"/>
        <w:rPr>
          <w:rFonts w:asciiTheme="minorHAnsi" w:hAnsiTheme="minorHAnsi" w:cstheme="minorHAnsi"/>
          <w:sz w:val="20"/>
          <w:szCs w:val="20"/>
        </w:rPr>
      </w:pPr>
      <w:r w:rsidRPr="003508CB">
        <w:rPr>
          <w:rFonts w:asciiTheme="minorHAnsi" w:hAnsiTheme="minorHAnsi" w:cstheme="minorHAnsi"/>
          <w:sz w:val="20"/>
          <w:szCs w:val="20"/>
        </w:rPr>
        <w:t>Children are expected to read for a short time daily at home, with parents recording this. Spellings based on the sound being currently learnt at school a</w:t>
      </w:r>
      <w:r w:rsidR="00490C28">
        <w:rPr>
          <w:rFonts w:asciiTheme="minorHAnsi" w:hAnsiTheme="minorHAnsi" w:cstheme="minorHAnsi"/>
          <w:sz w:val="20"/>
          <w:szCs w:val="20"/>
        </w:rPr>
        <w:t>re sent home and tested weekly in</w:t>
      </w:r>
      <w:r w:rsidRPr="003508CB">
        <w:rPr>
          <w:rFonts w:asciiTheme="minorHAnsi" w:hAnsiTheme="minorHAnsi" w:cstheme="minorHAnsi"/>
          <w:sz w:val="20"/>
          <w:szCs w:val="20"/>
        </w:rPr>
        <w:t xml:space="preserve"> Key Stage One and Two. Children in the EYFS are provided with Key Phonics Sounds and ‘Tricky Words’ to learn at home each half term. The reading and spelling of Common Exception Words (Year 1 and 2) and the reading and spelling of the recommended spellings (Year 3-4 and 5-6) are tested termly and shared with parents. </w:t>
      </w:r>
    </w:p>
    <w:p w14:paraId="58B3A00C" w14:textId="77777777" w:rsidR="003508CB" w:rsidRPr="003508CB" w:rsidRDefault="003508CB" w:rsidP="003508CB">
      <w:pPr>
        <w:spacing w:after="0"/>
        <w:rPr>
          <w:rFonts w:asciiTheme="minorHAnsi" w:hAnsiTheme="minorHAnsi" w:cstheme="minorHAnsi"/>
          <w:sz w:val="20"/>
          <w:szCs w:val="20"/>
        </w:rPr>
      </w:pPr>
    </w:p>
    <w:p w14:paraId="7E0FDDDF" w14:textId="77777777" w:rsidR="00335C45" w:rsidRPr="003508CB" w:rsidRDefault="00335C45" w:rsidP="003508CB">
      <w:pPr>
        <w:spacing w:after="0"/>
        <w:rPr>
          <w:rFonts w:asciiTheme="minorHAnsi" w:hAnsiTheme="minorHAnsi" w:cstheme="minorHAnsi"/>
          <w:sz w:val="20"/>
          <w:szCs w:val="20"/>
        </w:rPr>
      </w:pPr>
      <w:r w:rsidRPr="003508CB">
        <w:rPr>
          <w:rFonts w:asciiTheme="minorHAnsi" w:hAnsiTheme="minorHAnsi" w:cstheme="minorHAnsi"/>
          <w:b/>
          <w:bCs/>
          <w:sz w:val="20"/>
          <w:szCs w:val="20"/>
          <w:u w:val="single"/>
        </w:rPr>
        <w:t>Inclusion and Equal Opportunities:</w:t>
      </w:r>
    </w:p>
    <w:p w14:paraId="41BFBB55" w14:textId="77777777" w:rsidR="00335C45" w:rsidRDefault="00335C45" w:rsidP="003508CB">
      <w:pPr>
        <w:spacing w:after="0"/>
        <w:rPr>
          <w:rFonts w:asciiTheme="minorHAnsi" w:hAnsiTheme="minorHAnsi" w:cstheme="minorHAnsi"/>
          <w:sz w:val="20"/>
          <w:szCs w:val="20"/>
        </w:rPr>
      </w:pPr>
      <w:r w:rsidRPr="003508CB">
        <w:rPr>
          <w:rFonts w:asciiTheme="minorHAnsi" w:hAnsiTheme="minorHAnsi" w:cstheme="minorHAnsi"/>
          <w:sz w:val="20"/>
          <w:szCs w:val="20"/>
        </w:rPr>
        <w:t xml:space="preserve">We endeavour to maintain an awareness of all aspects of Inclusion and provide equal opportunities for all our pupils. We acknowledge that all children have an entitlement to take part in English activities regardless of ability, race, gender, religion, culture and social background. We aim to take this into account, in our teaching attitudes, displays and in the published materials we use with our pupils. </w:t>
      </w:r>
    </w:p>
    <w:p w14:paraId="73828783" w14:textId="77777777" w:rsidR="003508CB" w:rsidRPr="003508CB" w:rsidRDefault="003508CB" w:rsidP="003508CB">
      <w:pPr>
        <w:spacing w:after="0"/>
        <w:rPr>
          <w:rFonts w:asciiTheme="minorHAnsi" w:hAnsiTheme="minorHAnsi" w:cstheme="minorHAnsi"/>
          <w:sz w:val="20"/>
          <w:szCs w:val="20"/>
        </w:rPr>
      </w:pPr>
    </w:p>
    <w:p w14:paraId="7195B269" w14:textId="77777777" w:rsidR="00335C45" w:rsidRPr="003C540B" w:rsidRDefault="00335C45" w:rsidP="003508CB">
      <w:pPr>
        <w:spacing w:after="0"/>
        <w:rPr>
          <w:rFonts w:asciiTheme="minorHAnsi" w:hAnsiTheme="minorHAnsi" w:cstheme="minorHAnsi"/>
          <w:color w:val="auto"/>
          <w:sz w:val="20"/>
          <w:szCs w:val="20"/>
        </w:rPr>
      </w:pPr>
      <w:r w:rsidRPr="003508CB">
        <w:rPr>
          <w:rFonts w:asciiTheme="minorHAnsi" w:hAnsiTheme="minorHAnsi" w:cstheme="minorHAnsi"/>
          <w:sz w:val="20"/>
          <w:szCs w:val="20"/>
        </w:rPr>
        <w:t xml:space="preserve">The school aims to create a sensitive attitude to children’s educational needs by providing differentiated activities within all areas in line with </w:t>
      </w:r>
      <w:r w:rsidRPr="003C540B">
        <w:rPr>
          <w:rFonts w:asciiTheme="minorHAnsi" w:hAnsiTheme="minorHAnsi" w:cstheme="minorHAnsi"/>
          <w:color w:val="auto"/>
          <w:sz w:val="20"/>
          <w:szCs w:val="20"/>
        </w:rPr>
        <w:t xml:space="preserve">our Special </w:t>
      </w:r>
      <w:r w:rsidR="003C540B" w:rsidRPr="003C540B">
        <w:rPr>
          <w:rFonts w:asciiTheme="minorHAnsi" w:hAnsiTheme="minorHAnsi" w:cstheme="minorHAnsi"/>
          <w:color w:val="auto"/>
          <w:sz w:val="20"/>
          <w:szCs w:val="20"/>
        </w:rPr>
        <w:t xml:space="preserve">Educational </w:t>
      </w:r>
      <w:r w:rsidRPr="003C540B">
        <w:rPr>
          <w:rFonts w:asciiTheme="minorHAnsi" w:hAnsiTheme="minorHAnsi" w:cstheme="minorHAnsi"/>
          <w:color w:val="auto"/>
          <w:sz w:val="20"/>
          <w:szCs w:val="20"/>
        </w:rPr>
        <w:t xml:space="preserve">Needs and </w:t>
      </w:r>
      <w:r w:rsidR="003C540B" w:rsidRPr="003C540B">
        <w:rPr>
          <w:rFonts w:asciiTheme="minorHAnsi" w:hAnsiTheme="minorHAnsi" w:cstheme="minorHAnsi"/>
          <w:color w:val="auto"/>
          <w:sz w:val="20"/>
          <w:szCs w:val="20"/>
        </w:rPr>
        <w:t xml:space="preserve">Able, </w:t>
      </w:r>
      <w:r w:rsidRPr="003C540B">
        <w:rPr>
          <w:rFonts w:asciiTheme="minorHAnsi" w:hAnsiTheme="minorHAnsi" w:cstheme="minorHAnsi"/>
          <w:color w:val="auto"/>
          <w:sz w:val="20"/>
          <w:szCs w:val="20"/>
        </w:rPr>
        <w:t xml:space="preserve">Gifted and Talented Policies. </w:t>
      </w:r>
      <w:r w:rsidRPr="003508CB">
        <w:rPr>
          <w:rFonts w:asciiTheme="minorHAnsi" w:hAnsiTheme="minorHAnsi" w:cstheme="minorHAnsi"/>
          <w:sz w:val="20"/>
          <w:szCs w:val="20"/>
        </w:rPr>
        <w:t xml:space="preserve">Lessons are planned and delivered in a range of ways to allow for all children’s learning styles. Where children are identified as having a Special Educational Need, </w:t>
      </w:r>
      <w:r w:rsidRPr="003C540B">
        <w:rPr>
          <w:rFonts w:asciiTheme="minorHAnsi" w:hAnsiTheme="minorHAnsi" w:cstheme="minorHAnsi"/>
          <w:color w:val="auto"/>
          <w:sz w:val="20"/>
          <w:szCs w:val="20"/>
        </w:rPr>
        <w:t xml:space="preserve">an </w:t>
      </w:r>
      <w:r w:rsidR="00490C28" w:rsidRPr="003C540B">
        <w:rPr>
          <w:rFonts w:asciiTheme="minorHAnsi" w:hAnsiTheme="minorHAnsi" w:cstheme="minorHAnsi"/>
          <w:color w:val="auto"/>
          <w:sz w:val="20"/>
          <w:szCs w:val="20"/>
        </w:rPr>
        <w:t xml:space="preserve">Individual Pupil Profile </w:t>
      </w:r>
      <w:r w:rsidR="001B0722" w:rsidRPr="003C540B">
        <w:rPr>
          <w:rFonts w:asciiTheme="minorHAnsi" w:hAnsiTheme="minorHAnsi" w:cstheme="minorHAnsi"/>
          <w:color w:val="auto"/>
          <w:sz w:val="20"/>
          <w:szCs w:val="20"/>
        </w:rPr>
        <w:t>w</w:t>
      </w:r>
      <w:r w:rsidRPr="003C540B">
        <w:rPr>
          <w:rFonts w:asciiTheme="minorHAnsi" w:hAnsiTheme="minorHAnsi" w:cstheme="minorHAnsi"/>
          <w:color w:val="auto"/>
          <w:sz w:val="20"/>
          <w:szCs w:val="20"/>
        </w:rPr>
        <w:t xml:space="preserve">ill be written in consultation with the parents and SENCO. </w:t>
      </w:r>
    </w:p>
    <w:p w14:paraId="16EA4FDF" w14:textId="77777777" w:rsidR="003508CB" w:rsidRPr="003C540B" w:rsidRDefault="003508CB" w:rsidP="003508CB">
      <w:pPr>
        <w:spacing w:after="0"/>
        <w:rPr>
          <w:rFonts w:asciiTheme="minorHAnsi" w:hAnsiTheme="minorHAnsi" w:cstheme="minorHAnsi"/>
          <w:color w:val="auto"/>
          <w:sz w:val="20"/>
          <w:szCs w:val="20"/>
        </w:rPr>
      </w:pPr>
    </w:p>
    <w:p w14:paraId="3606DCE1" w14:textId="77777777" w:rsidR="00335C45" w:rsidRPr="003508CB" w:rsidRDefault="00950B85" w:rsidP="00165536">
      <w:pPr>
        <w:spacing w:after="0"/>
        <w:rPr>
          <w:rFonts w:asciiTheme="minorHAnsi" w:hAnsiTheme="minorHAnsi" w:cstheme="minorHAnsi"/>
          <w:sz w:val="20"/>
          <w:szCs w:val="20"/>
        </w:rPr>
      </w:pPr>
      <w:r w:rsidRPr="003508CB">
        <w:rPr>
          <w:rFonts w:asciiTheme="minorHAnsi" w:hAnsiTheme="minorHAnsi" w:cstheme="minorHAnsi"/>
          <w:sz w:val="20"/>
          <w:szCs w:val="20"/>
        </w:rPr>
        <w:t>C</w:t>
      </w:r>
      <w:r w:rsidR="00335C45" w:rsidRPr="003508CB">
        <w:rPr>
          <w:rFonts w:asciiTheme="minorHAnsi" w:hAnsiTheme="minorHAnsi" w:cstheme="minorHAnsi"/>
          <w:sz w:val="20"/>
          <w:szCs w:val="20"/>
        </w:rPr>
        <w:t>hildren highlighted as needing support by class teacher and SEN</w:t>
      </w:r>
      <w:r w:rsidRPr="003508CB">
        <w:rPr>
          <w:rFonts w:asciiTheme="minorHAnsi" w:hAnsiTheme="minorHAnsi" w:cstheme="minorHAnsi"/>
          <w:sz w:val="20"/>
          <w:szCs w:val="20"/>
        </w:rPr>
        <w:t>CO in Reading may also receive:</w:t>
      </w:r>
    </w:p>
    <w:p w14:paraId="4054666D" w14:textId="77777777" w:rsidR="00335C45" w:rsidRPr="003508CB" w:rsidRDefault="00335C45" w:rsidP="00165536">
      <w:pPr>
        <w:numPr>
          <w:ilvl w:val="0"/>
          <w:numId w:val="10"/>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 xml:space="preserve">Phonics small group support </w:t>
      </w:r>
    </w:p>
    <w:p w14:paraId="00EA3067" w14:textId="77777777" w:rsidR="00335C45" w:rsidRPr="003508CB" w:rsidRDefault="00335C45" w:rsidP="00335C45">
      <w:pPr>
        <w:numPr>
          <w:ilvl w:val="0"/>
          <w:numId w:val="10"/>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Additional reading time with an adult</w:t>
      </w:r>
    </w:p>
    <w:p w14:paraId="334F99DD" w14:textId="77777777" w:rsidR="00335C45" w:rsidRPr="003508CB" w:rsidRDefault="00335C45" w:rsidP="00335C45">
      <w:pPr>
        <w:numPr>
          <w:ilvl w:val="0"/>
          <w:numId w:val="10"/>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lastRenderedPageBreak/>
        <w:t>Fine motor support and handwriting support groups</w:t>
      </w:r>
    </w:p>
    <w:p w14:paraId="0FCE80D7" w14:textId="77777777" w:rsidR="003508CB" w:rsidRPr="003508CB" w:rsidRDefault="00335C45" w:rsidP="003508CB">
      <w:pPr>
        <w:rPr>
          <w:rFonts w:asciiTheme="minorHAnsi" w:hAnsiTheme="minorHAnsi" w:cstheme="minorHAnsi"/>
          <w:sz w:val="20"/>
          <w:szCs w:val="20"/>
        </w:rPr>
      </w:pPr>
      <w:r w:rsidRPr="003508CB">
        <w:rPr>
          <w:rFonts w:asciiTheme="minorHAnsi" w:hAnsiTheme="minorHAnsi" w:cstheme="minorHAnsi"/>
          <w:sz w:val="20"/>
          <w:szCs w:val="20"/>
        </w:rPr>
        <w:t xml:space="preserve">This provision is evaluated termly or more frequently and ties in with teachers’ Pupil Progress Meetings. </w:t>
      </w:r>
    </w:p>
    <w:p w14:paraId="00317703" w14:textId="77777777" w:rsidR="00950B85" w:rsidRPr="003508CB" w:rsidRDefault="00950B85" w:rsidP="003508CB">
      <w:pPr>
        <w:spacing w:after="0"/>
        <w:rPr>
          <w:rFonts w:asciiTheme="minorHAnsi" w:hAnsiTheme="minorHAnsi" w:cstheme="minorHAnsi"/>
          <w:sz w:val="20"/>
          <w:szCs w:val="20"/>
        </w:rPr>
      </w:pPr>
      <w:r w:rsidRPr="003508CB">
        <w:rPr>
          <w:rFonts w:asciiTheme="minorHAnsi" w:hAnsiTheme="minorHAnsi" w:cstheme="minorHAnsi"/>
          <w:b/>
          <w:bCs/>
          <w:sz w:val="20"/>
          <w:szCs w:val="20"/>
          <w:u w:val="single"/>
        </w:rPr>
        <w:t>Cross Curricular links:</w:t>
      </w:r>
    </w:p>
    <w:p w14:paraId="04AF6115" w14:textId="77777777" w:rsidR="00950B85" w:rsidRDefault="00950B85" w:rsidP="003508CB">
      <w:pPr>
        <w:spacing w:after="0"/>
        <w:rPr>
          <w:rFonts w:asciiTheme="minorHAnsi" w:hAnsiTheme="minorHAnsi" w:cstheme="minorHAnsi"/>
          <w:sz w:val="20"/>
          <w:szCs w:val="20"/>
        </w:rPr>
      </w:pPr>
      <w:r w:rsidRPr="003508CB">
        <w:rPr>
          <w:rFonts w:asciiTheme="minorHAnsi" w:hAnsiTheme="minorHAnsi" w:cstheme="minorHAnsi"/>
          <w:sz w:val="20"/>
          <w:szCs w:val="20"/>
        </w:rPr>
        <w:t xml:space="preserve">Where appropriate, opportunities are taken to deliver lessons that allow for cross curricular links. Our </w:t>
      </w:r>
      <w:r w:rsidRPr="003C540B">
        <w:rPr>
          <w:rFonts w:asciiTheme="minorHAnsi" w:hAnsiTheme="minorHAnsi" w:cstheme="minorHAnsi"/>
          <w:color w:val="auto"/>
          <w:sz w:val="20"/>
          <w:szCs w:val="20"/>
        </w:rPr>
        <w:t xml:space="preserve">long term planning </w:t>
      </w:r>
      <w:r w:rsidRPr="003508CB">
        <w:rPr>
          <w:rFonts w:asciiTheme="minorHAnsi" w:hAnsiTheme="minorHAnsi" w:cstheme="minorHAnsi"/>
          <w:sz w:val="20"/>
          <w:szCs w:val="20"/>
        </w:rPr>
        <w:t>ensures lessons are fun and stimulating, building on children’s previous experiences and then extending their skills and knowledge. We also use ICT to enhance English lessons using relevant websites to support our Engli</w:t>
      </w:r>
      <w:r w:rsidR="003508CB" w:rsidRPr="003508CB">
        <w:rPr>
          <w:rFonts w:asciiTheme="minorHAnsi" w:hAnsiTheme="minorHAnsi" w:cstheme="minorHAnsi"/>
          <w:sz w:val="20"/>
          <w:szCs w:val="20"/>
        </w:rPr>
        <w:t xml:space="preserve">sh curriculum. </w:t>
      </w:r>
    </w:p>
    <w:p w14:paraId="572C1A30" w14:textId="77777777" w:rsidR="003508CB" w:rsidRPr="003508CB" w:rsidRDefault="003508CB" w:rsidP="003508CB">
      <w:pPr>
        <w:spacing w:after="0"/>
        <w:rPr>
          <w:rFonts w:asciiTheme="minorHAnsi" w:hAnsiTheme="minorHAnsi" w:cstheme="minorHAnsi"/>
          <w:sz w:val="20"/>
          <w:szCs w:val="20"/>
        </w:rPr>
      </w:pPr>
    </w:p>
    <w:p w14:paraId="51F592CE" w14:textId="77777777" w:rsidR="003508CB" w:rsidRDefault="00950B85" w:rsidP="003508CB">
      <w:pPr>
        <w:spacing w:after="0"/>
        <w:rPr>
          <w:rFonts w:asciiTheme="minorHAnsi" w:hAnsiTheme="minorHAnsi" w:cstheme="minorHAnsi"/>
          <w:b/>
          <w:bCs/>
          <w:sz w:val="20"/>
          <w:szCs w:val="20"/>
          <w:u w:val="single"/>
        </w:rPr>
      </w:pPr>
      <w:r w:rsidRPr="003508CB">
        <w:rPr>
          <w:rFonts w:asciiTheme="minorHAnsi" w:hAnsiTheme="minorHAnsi" w:cstheme="minorHAnsi"/>
          <w:b/>
          <w:bCs/>
          <w:sz w:val="20"/>
          <w:szCs w:val="20"/>
          <w:u w:val="single"/>
        </w:rPr>
        <w:t>Health and Safety:</w:t>
      </w:r>
    </w:p>
    <w:p w14:paraId="550DBF4D" w14:textId="77777777" w:rsidR="00950B85" w:rsidRPr="003C540B" w:rsidRDefault="00950B85" w:rsidP="003508CB">
      <w:pPr>
        <w:spacing w:after="0"/>
        <w:rPr>
          <w:rFonts w:asciiTheme="minorHAnsi" w:hAnsiTheme="minorHAnsi" w:cstheme="minorHAnsi"/>
          <w:color w:val="auto"/>
          <w:sz w:val="20"/>
          <w:szCs w:val="20"/>
        </w:rPr>
      </w:pPr>
      <w:r w:rsidRPr="003508CB">
        <w:rPr>
          <w:rFonts w:asciiTheme="minorHAnsi" w:hAnsiTheme="minorHAnsi" w:cstheme="minorHAnsi"/>
          <w:sz w:val="20"/>
          <w:szCs w:val="20"/>
        </w:rPr>
        <w:t xml:space="preserve">Please refer to our </w:t>
      </w:r>
      <w:r w:rsidR="003C540B" w:rsidRPr="00E562EA">
        <w:rPr>
          <w:rFonts w:asciiTheme="minorHAnsi" w:hAnsiTheme="minorHAnsi" w:cstheme="minorHAnsi"/>
          <w:color w:val="auto"/>
          <w:sz w:val="20"/>
          <w:szCs w:val="20"/>
        </w:rPr>
        <w:t xml:space="preserve">Child Protection, Online Safety, </w:t>
      </w:r>
      <w:r w:rsidRPr="00E562EA">
        <w:rPr>
          <w:rFonts w:asciiTheme="minorHAnsi" w:hAnsiTheme="minorHAnsi" w:cstheme="minorHAnsi"/>
          <w:color w:val="auto"/>
          <w:sz w:val="20"/>
          <w:szCs w:val="20"/>
        </w:rPr>
        <w:t xml:space="preserve">and Health and Safety policies. </w:t>
      </w:r>
    </w:p>
    <w:p w14:paraId="0B70DE58" w14:textId="77777777" w:rsidR="00950B85" w:rsidRPr="003508CB" w:rsidRDefault="00950B85" w:rsidP="00950B85">
      <w:pPr>
        <w:pStyle w:val="NormalWeb"/>
        <w:rPr>
          <w:rFonts w:asciiTheme="minorHAnsi" w:hAnsiTheme="minorHAnsi" w:cstheme="minorHAnsi"/>
          <w:b/>
          <w:bCs/>
          <w:sz w:val="20"/>
          <w:szCs w:val="20"/>
          <w:u w:val="single"/>
        </w:rPr>
      </w:pPr>
      <w:r w:rsidRPr="003508CB">
        <w:rPr>
          <w:rFonts w:asciiTheme="minorHAnsi" w:hAnsiTheme="minorHAnsi" w:cstheme="minorHAnsi"/>
          <w:sz w:val="20"/>
          <w:szCs w:val="20"/>
        </w:rPr>
        <w:t>All staff are required to make risk assessments both in advance of and throughout their lessons and involve the children as much as possible in taking responsibility for behaviour, areas, and equipment. These risk assessments need to be reviewed after any activities and appropriate amendments made.</w:t>
      </w:r>
    </w:p>
    <w:p w14:paraId="040E82A1" w14:textId="77777777" w:rsidR="00950B85" w:rsidRPr="003508CB" w:rsidRDefault="00950B85" w:rsidP="003508CB">
      <w:pPr>
        <w:spacing w:after="0"/>
        <w:rPr>
          <w:rFonts w:asciiTheme="minorHAnsi" w:hAnsiTheme="minorHAnsi" w:cstheme="minorHAnsi"/>
          <w:sz w:val="20"/>
          <w:szCs w:val="20"/>
        </w:rPr>
      </w:pPr>
      <w:r w:rsidRPr="003508CB">
        <w:rPr>
          <w:rFonts w:asciiTheme="minorHAnsi" w:hAnsiTheme="minorHAnsi" w:cstheme="minorHAnsi"/>
          <w:b/>
          <w:bCs/>
          <w:sz w:val="20"/>
          <w:szCs w:val="20"/>
          <w:u w:val="single"/>
        </w:rPr>
        <w:t>Assessment and Reporting:</w:t>
      </w:r>
    </w:p>
    <w:p w14:paraId="3BB617DB" w14:textId="77777777" w:rsidR="00950B85" w:rsidRDefault="00950B85" w:rsidP="003508CB">
      <w:pPr>
        <w:spacing w:after="0"/>
        <w:rPr>
          <w:rFonts w:asciiTheme="minorHAnsi" w:hAnsiTheme="minorHAnsi" w:cstheme="minorHAnsi"/>
          <w:sz w:val="20"/>
          <w:szCs w:val="20"/>
        </w:rPr>
      </w:pPr>
      <w:r w:rsidRPr="003508CB">
        <w:rPr>
          <w:rFonts w:asciiTheme="minorHAnsi" w:hAnsiTheme="minorHAnsi" w:cstheme="minorHAnsi"/>
          <w:sz w:val="20"/>
          <w:szCs w:val="20"/>
        </w:rPr>
        <w:t xml:space="preserve">We acknowledge the importance of both summative and formative assessment and build in opportunities for these within our long and short term planning. </w:t>
      </w:r>
    </w:p>
    <w:p w14:paraId="53BDFD55" w14:textId="77777777" w:rsidR="003C540B" w:rsidRDefault="003C540B" w:rsidP="003508CB">
      <w:pPr>
        <w:spacing w:after="0"/>
        <w:rPr>
          <w:rFonts w:asciiTheme="minorHAnsi" w:hAnsiTheme="minorHAnsi" w:cstheme="minorHAnsi"/>
          <w:sz w:val="20"/>
          <w:szCs w:val="20"/>
        </w:rPr>
      </w:pPr>
    </w:p>
    <w:p w14:paraId="0592D432" w14:textId="77777777" w:rsidR="00950B85" w:rsidRPr="003508CB" w:rsidRDefault="00950B85" w:rsidP="00950B85">
      <w:pPr>
        <w:numPr>
          <w:ilvl w:val="0"/>
          <w:numId w:val="12"/>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 xml:space="preserve">Reading records are used weekly to indicate pupils’ progress. Guided reading group record sheets are kept to inform future planning. </w:t>
      </w:r>
    </w:p>
    <w:p w14:paraId="6CE3230E" w14:textId="77777777" w:rsidR="00950B85" w:rsidRPr="003508CB" w:rsidRDefault="00950B85" w:rsidP="00950B85">
      <w:pPr>
        <w:numPr>
          <w:ilvl w:val="0"/>
          <w:numId w:val="12"/>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Reading comments are communicated to parents to assist in their children’s learning at home.</w:t>
      </w:r>
    </w:p>
    <w:p w14:paraId="60C4C652" w14:textId="77777777" w:rsidR="00950B85" w:rsidRPr="003508CB" w:rsidRDefault="00950B85" w:rsidP="00950B85">
      <w:pPr>
        <w:numPr>
          <w:ilvl w:val="0"/>
          <w:numId w:val="12"/>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 xml:space="preserve">Children’s skills and understanding are assessed throughout and class teachers use their records, observations, discussions with children and work in books to assess whether children are </w:t>
      </w:r>
      <w:r w:rsidRPr="003C540B">
        <w:rPr>
          <w:rFonts w:asciiTheme="minorHAnsi" w:hAnsiTheme="minorHAnsi" w:cstheme="minorHAnsi"/>
          <w:color w:val="auto"/>
          <w:sz w:val="20"/>
          <w:szCs w:val="20"/>
        </w:rPr>
        <w:t xml:space="preserve">working </w:t>
      </w:r>
      <w:r w:rsidR="001B0722" w:rsidRPr="003C540B">
        <w:rPr>
          <w:rFonts w:asciiTheme="minorHAnsi" w:hAnsiTheme="minorHAnsi" w:cstheme="minorHAnsi"/>
          <w:color w:val="auto"/>
          <w:sz w:val="20"/>
          <w:szCs w:val="20"/>
        </w:rPr>
        <w:t>towards</w:t>
      </w:r>
      <w:r w:rsidR="00B008CA" w:rsidRPr="003C540B">
        <w:rPr>
          <w:rFonts w:asciiTheme="minorHAnsi" w:hAnsiTheme="minorHAnsi" w:cstheme="minorHAnsi"/>
          <w:color w:val="auto"/>
          <w:sz w:val="20"/>
          <w:szCs w:val="20"/>
        </w:rPr>
        <w:t>, at their age related expectation or working beyond this</w:t>
      </w:r>
      <w:r w:rsidR="001B0722" w:rsidRPr="003C540B">
        <w:rPr>
          <w:rFonts w:asciiTheme="minorHAnsi" w:hAnsiTheme="minorHAnsi" w:cstheme="minorHAnsi"/>
          <w:color w:val="auto"/>
          <w:sz w:val="20"/>
          <w:szCs w:val="20"/>
        </w:rPr>
        <w:t xml:space="preserve"> at greater depth</w:t>
      </w:r>
      <w:r w:rsidRPr="003C540B">
        <w:rPr>
          <w:rFonts w:asciiTheme="minorHAnsi" w:hAnsiTheme="minorHAnsi" w:cstheme="minorHAnsi"/>
          <w:color w:val="auto"/>
          <w:sz w:val="20"/>
          <w:szCs w:val="20"/>
        </w:rPr>
        <w:t xml:space="preserve"> </w:t>
      </w:r>
      <w:r w:rsidR="003508CB" w:rsidRPr="003508CB">
        <w:rPr>
          <w:rFonts w:asciiTheme="minorHAnsi" w:hAnsiTheme="minorHAnsi" w:cstheme="minorHAnsi"/>
          <w:sz w:val="20"/>
          <w:szCs w:val="20"/>
        </w:rPr>
        <w:t>which will be recorded on Learning Ladders</w:t>
      </w:r>
      <w:r w:rsidRPr="003508CB">
        <w:rPr>
          <w:rFonts w:asciiTheme="minorHAnsi" w:hAnsiTheme="minorHAnsi" w:cstheme="minorHAnsi"/>
          <w:sz w:val="20"/>
          <w:szCs w:val="20"/>
        </w:rPr>
        <w:t xml:space="preserve">. The English Coordinator </w:t>
      </w:r>
      <w:r w:rsidR="003508CB" w:rsidRPr="003508CB">
        <w:rPr>
          <w:rFonts w:asciiTheme="minorHAnsi" w:hAnsiTheme="minorHAnsi" w:cstheme="minorHAnsi"/>
          <w:sz w:val="20"/>
          <w:szCs w:val="20"/>
        </w:rPr>
        <w:t xml:space="preserve">and Senior Leadership Team monitor these observations each half term as well as </w:t>
      </w:r>
      <w:r w:rsidR="00B008CA">
        <w:rPr>
          <w:rFonts w:asciiTheme="minorHAnsi" w:hAnsiTheme="minorHAnsi" w:cstheme="minorHAnsi"/>
          <w:sz w:val="20"/>
          <w:szCs w:val="20"/>
        </w:rPr>
        <w:t xml:space="preserve">teachers </w:t>
      </w:r>
      <w:r w:rsidR="003508CB" w:rsidRPr="003C540B">
        <w:rPr>
          <w:rFonts w:asciiTheme="minorHAnsi" w:hAnsiTheme="minorHAnsi" w:cstheme="minorHAnsi"/>
          <w:color w:val="auto"/>
          <w:sz w:val="20"/>
          <w:szCs w:val="20"/>
        </w:rPr>
        <w:t>Long Term P</w:t>
      </w:r>
      <w:r w:rsidRPr="003C540B">
        <w:rPr>
          <w:rFonts w:asciiTheme="minorHAnsi" w:hAnsiTheme="minorHAnsi" w:cstheme="minorHAnsi"/>
          <w:color w:val="auto"/>
          <w:sz w:val="20"/>
          <w:szCs w:val="20"/>
        </w:rPr>
        <w:t xml:space="preserve">lanning </w:t>
      </w:r>
      <w:r w:rsidRPr="003508CB">
        <w:rPr>
          <w:rFonts w:asciiTheme="minorHAnsi" w:hAnsiTheme="minorHAnsi" w:cstheme="minorHAnsi"/>
          <w:sz w:val="20"/>
          <w:szCs w:val="20"/>
        </w:rPr>
        <w:t xml:space="preserve">to check coverage, to offer ideas, support or advice where necessary. </w:t>
      </w:r>
    </w:p>
    <w:p w14:paraId="77F929E7" w14:textId="77777777" w:rsidR="00950B85" w:rsidRPr="000774EB" w:rsidRDefault="003C540B" w:rsidP="00950B85">
      <w:pPr>
        <w:numPr>
          <w:ilvl w:val="0"/>
          <w:numId w:val="12"/>
        </w:numPr>
        <w:suppressAutoHyphens/>
        <w:spacing w:after="0" w:line="240" w:lineRule="auto"/>
        <w:ind w:right="0"/>
        <w:jc w:val="left"/>
        <w:rPr>
          <w:rFonts w:asciiTheme="minorHAnsi" w:hAnsiTheme="minorHAnsi" w:cstheme="minorHAnsi"/>
          <w:color w:val="auto"/>
          <w:sz w:val="20"/>
          <w:szCs w:val="20"/>
        </w:rPr>
      </w:pPr>
      <w:r w:rsidRPr="000774EB">
        <w:rPr>
          <w:rFonts w:asciiTheme="minorHAnsi" w:hAnsiTheme="minorHAnsi" w:cstheme="minorHAnsi"/>
          <w:color w:val="auto"/>
          <w:sz w:val="20"/>
          <w:szCs w:val="20"/>
        </w:rPr>
        <w:t>P</w:t>
      </w:r>
      <w:r w:rsidR="000774EB" w:rsidRPr="000774EB">
        <w:rPr>
          <w:rFonts w:asciiTheme="minorHAnsi" w:hAnsiTheme="minorHAnsi" w:cstheme="minorHAnsi"/>
          <w:color w:val="auto"/>
          <w:sz w:val="20"/>
          <w:szCs w:val="20"/>
        </w:rPr>
        <w:t>arent consultation</w:t>
      </w:r>
      <w:r w:rsidR="00950B85" w:rsidRPr="000774EB">
        <w:rPr>
          <w:rFonts w:asciiTheme="minorHAnsi" w:hAnsiTheme="minorHAnsi" w:cstheme="minorHAnsi"/>
          <w:color w:val="auto"/>
          <w:sz w:val="20"/>
          <w:szCs w:val="20"/>
        </w:rPr>
        <w:t xml:space="preserve"> </w:t>
      </w:r>
      <w:r w:rsidR="000774EB" w:rsidRPr="000774EB">
        <w:rPr>
          <w:rFonts w:asciiTheme="minorHAnsi" w:hAnsiTheme="minorHAnsi" w:cstheme="minorHAnsi"/>
          <w:color w:val="auto"/>
          <w:sz w:val="20"/>
          <w:szCs w:val="20"/>
        </w:rPr>
        <w:t xml:space="preserve">meetings and report cards are provided </w:t>
      </w:r>
      <w:r w:rsidRPr="000774EB">
        <w:rPr>
          <w:rFonts w:asciiTheme="minorHAnsi" w:hAnsiTheme="minorHAnsi" w:cstheme="minorHAnsi"/>
          <w:color w:val="auto"/>
          <w:sz w:val="20"/>
          <w:szCs w:val="20"/>
        </w:rPr>
        <w:t xml:space="preserve">termly </w:t>
      </w:r>
      <w:r w:rsidR="000774EB" w:rsidRPr="000774EB">
        <w:rPr>
          <w:rFonts w:asciiTheme="minorHAnsi" w:hAnsiTheme="minorHAnsi" w:cstheme="minorHAnsi"/>
          <w:color w:val="auto"/>
          <w:sz w:val="20"/>
          <w:szCs w:val="20"/>
        </w:rPr>
        <w:t xml:space="preserve">to discuss children’s progress, attainment </w:t>
      </w:r>
      <w:r w:rsidR="00950B85" w:rsidRPr="000774EB">
        <w:rPr>
          <w:rFonts w:asciiTheme="minorHAnsi" w:hAnsiTheme="minorHAnsi" w:cstheme="minorHAnsi"/>
          <w:color w:val="auto"/>
          <w:sz w:val="20"/>
          <w:szCs w:val="20"/>
        </w:rPr>
        <w:t xml:space="preserve">and targets. Informal achievement is reported to parents on an ‘as and when’ basis. </w:t>
      </w:r>
    </w:p>
    <w:p w14:paraId="2CC97543" w14:textId="77777777" w:rsidR="00950B85" w:rsidRPr="003508CB" w:rsidRDefault="00950B85" w:rsidP="00950B85">
      <w:pPr>
        <w:numPr>
          <w:ilvl w:val="0"/>
          <w:numId w:val="12"/>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 xml:space="preserve">Alongside the report </w:t>
      </w:r>
      <w:r w:rsidR="00B008CA">
        <w:rPr>
          <w:rFonts w:asciiTheme="minorHAnsi" w:hAnsiTheme="minorHAnsi" w:cstheme="minorHAnsi"/>
          <w:sz w:val="20"/>
          <w:szCs w:val="20"/>
        </w:rPr>
        <w:t xml:space="preserve">cards </w:t>
      </w:r>
      <w:r w:rsidRPr="003508CB">
        <w:rPr>
          <w:rFonts w:asciiTheme="minorHAnsi" w:hAnsiTheme="minorHAnsi" w:cstheme="minorHAnsi"/>
          <w:sz w:val="20"/>
          <w:szCs w:val="20"/>
        </w:rPr>
        <w:t xml:space="preserve">parents are also given the following information: </w:t>
      </w:r>
    </w:p>
    <w:p w14:paraId="47A44602" w14:textId="77777777" w:rsidR="00950B85" w:rsidRPr="003508CB" w:rsidRDefault="00950B85" w:rsidP="00950B85">
      <w:pPr>
        <w:numPr>
          <w:ilvl w:val="1"/>
          <w:numId w:val="12"/>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 xml:space="preserve">The parents of each Year 2 </w:t>
      </w:r>
      <w:r w:rsidR="003508CB" w:rsidRPr="003508CB">
        <w:rPr>
          <w:rFonts w:asciiTheme="minorHAnsi" w:hAnsiTheme="minorHAnsi" w:cstheme="minorHAnsi"/>
          <w:sz w:val="20"/>
          <w:szCs w:val="20"/>
        </w:rPr>
        <w:t xml:space="preserve">and Year 6 </w:t>
      </w:r>
      <w:r w:rsidRPr="003508CB">
        <w:rPr>
          <w:rFonts w:asciiTheme="minorHAnsi" w:hAnsiTheme="minorHAnsi" w:cstheme="minorHAnsi"/>
          <w:sz w:val="20"/>
          <w:szCs w:val="20"/>
        </w:rPr>
        <w:t>child can receive a copy of the levels achie</w:t>
      </w:r>
      <w:r w:rsidR="003508CB" w:rsidRPr="003508CB">
        <w:rPr>
          <w:rFonts w:asciiTheme="minorHAnsi" w:hAnsiTheme="minorHAnsi" w:cstheme="minorHAnsi"/>
          <w:sz w:val="20"/>
          <w:szCs w:val="20"/>
        </w:rPr>
        <w:t>ved by their child in their SATs.</w:t>
      </w:r>
    </w:p>
    <w:p w14:paraId="041E9D30" w14:textId="77777777" w:rsidR="00950B85" w:rsidRPr="003508CB" w:rsidRDefault="00950B85" w:rsidP="00950B85">
      <w:pPr>
        <w:numPr>
          <w:ilvl w:val="1"/>
          <w:numId w:val="12"/>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The parents of each Year 1 child receive a letter stating whether their child has or has not reached the pass mark for the phonics screening check</w:t>
      </w:r>
      <w:r w:rsidR="003508CB" w:rsidRPr="003508CB">
        <w:rPr>
          <w:rFonts w:asciiTheme="minorHAnsi" w:hAnsiTheme="minorHAnsi" w:cstheme="minorHAnsi"/>
          <w:sz w:val="20"/>
          <w:szCs w:val="20"/>
        </w:rPr>
        <w:t>.</w:t>
      </w:r>
    </w:p>
    <w:p w14:paraId="2580E17A" w14:textId="77777777" w:rsidR="00950B85" w:rsidRDefault="00950B85" w:rsidP="00950B85">
      <w:pPr>
        <w:numPr>
          <w:ilvl w:val="1"/>
          <w:numId w:val="12"/>
        </w:numPr>
        <w:suppressAutoHyphens/>
        <w:spacing w:after="0" w:line="240" w:lineRule="auto"/>
        <w:ind w:right="0"/>
        <w:jc w:val="left"/>
        <w:rPr>
          <w:rFonts w:asciiTheme="minorHAnsi" w:hAnsiTheme="minorHAnsi" w:cstheme="minorHAnsi"/>
          <w:sz w:val="20"/>
          <w:szCs w:val="20"/>
        </w:rPr>
      </w:pPr>
      <w:r w:rsidRPr="003508CB">
        <w:rPr>
          <w:rFonts w:asciiTheme="minorHAnsi" w:hAnsiTheme="minorHAnsi" w:cstheme="minorHAnsi"/>
          <w:sz w:val="20"/>
          <w:szCs w:val="20"/>
        </w:rPr>
        <w:t>The parents of each Reception child receive a copy of their child’s attainment a</w:t>
      </w:r>
      <w:r w:rsidR="003508CB" w:rsidRPr="003508CB">
        <w:rPr>
          <w:rFonts w:asciiTheme="minorHAnsi" w:hAnsiTheme="minorHAnsi" w:cstheme="minorHAnsi"/>
          <w:sz w:val="20"/>
          <w:szCs w:val="20"/>
        </w:rPr>
        <w:t xml:space="preserve">gainst the Early Learning Goals. </w:t>
      </w:r>
    </w:p>
    <w:p w14:paraId="5C56D125" w14:textId="77777777" w:rsidR="003508CB" w:rsidRPr="003508CB" w:rsidRDefault="003508CB" w:rsidP="00B008CA">
      <w:pPr>
        <w:suppressAutoHyphens/>
        <w:spacing w:after="0" w:line="240" w:lineRule="auto"/>
        <w:ind w:left="1440" w:right="0" w:firstLine="0"/>
        <w:jc w:val="left"/>
        <w:rPr>
          <w:rFonts w:asciiTheme="minorHAnsi" w:hAnsiTheme="minorHAnsi" w:cstheme="minorHAnsi"/>
          <w:sz w:val="20"/>
          <w:szCs w:val="20"/>
        </w:rPr>
      </w:pPr>
    </w:p>
    <w:p w14:paraId="09A271C1" w14:textId="77777777" w:rsidR="00950B85" w:rsidRPr="003508CB" w:rsidRDefault="00950B85" w:rsidP="00950B85">
      <w:pPr>
        <w:rPr>
          <w:rFonts w:asciiTheme="minorHAnsi" w:hAnsiTheme="minorHAnsi" w:cstheme="minorHAnsi"/>
          <w:sz w:val="20"/>
          <w:szCs w:val="20"/>
        </w:rPr>
      </w:pPr>
      <w:r w:rsidRPr="003508CB">
        <w:rPr>
          <w:rFonts w:asciiTheme="minorHAnsi" w:hAnsiTheme="minorHAnsi" w:cstheme="minorHAnsi"/>
          <w:sz w:val="20"/>
          <w:szCs w:val="20"/>
        </w:rPr>
        <w:t xml:space="preserve">Parents may request a consultation to discuss the above. </w:t>
      </w:r>
    </w:p>
    <w:p w14:paraId="37F2AF83" w14:textId="77777777" w:rsidR="00950B85" w:rsidRPr="003508CB" w:rsidRDefault="00950B85" w:rsidP="00950B85">
      <w:pPr>
        <w:rPr>
          <w:rFonts w:asciiTheme="minorHAnsi" w:hAnsiTheme="minorHAnsi" w:cstheme="minorHAnsi"/>
          <w:sz w:val="20"/>
          <w:szCs w:val="20"/>
        </w:rPr>
      </w:pPr>
      <w:r w:rsidRPr="003508CB">
        <w:rPr>
          <w:rFonts w:asciiTheme="minorHAnsi" w:hAnsiTheme="minorHAnsi" w:cstheme="minorHAnsi"/>
          <w:sz w:val="20"/>
          <w:szCs w:val="20"/>
        </w:rPr>
        <w:t>For assessment procedures please refer to School Assessment Cycle.</w:t>
      </w:r>
    </w:p>
    <w:p w14:paraId="7444097B" w14:textId="77777777" w:rsidR="00950B85" w:rsidRPr="003508CB" w:rsidRDefault="00950B85" w:rsidP="003508CB">
      <w:pPr>
        <w:spacing w:after="0"/>
        <w:rPr>
          <w:rFonts w:asciiTheme="minorHAnsi" w:hAnsiTheme="minorHAnsi" w:cstheme="minorHAnsi"/>
          <w:bCs/>
          <w:sz w:val="20"/>
          <w:szCs w:val="20"/>
        </w:rPr>
      </w:pPr>
      <w:r w:rsidRPr="003508CB">
        <w:rPr>
          <w:rFonts w:asciiTheme="minorHAnsi" w:hAnsiTheme="minorHAnsi" w:cstheme="minorHAnsi"/>
          <w:b/>
          <w:bCs/>
          <w:sz w:val="20"/>
          <w:szCs w:val="20"/>
          <w:u w:val="single"/>
        </w:rPr>
        <w:t>The Role of the Coordinator:</w:t>
      </w:r>
    </w:p>
    <w:p w14:paraId="712CAC2A" w14:textId="77777777" w:rsidR="00950B85" w:rsidRPr="003508CB" w:rsidRDefault="00950B85" w:rsidP="003508CB">
      <w:pPr>
        <w:spacing w:after="0"/>
        <w:rPr>
          <w:rFonts w:asciiTheme="minorHAnsi" w:hAnsiTheme="minorHAnsi" w:cstheme="minorHAnsi"/>
          <w:sz w:val="20"/>
          <w:szCs w:val="20"/>
        </w:rPr>
      </w:pPr>
      <w:r w:rsidRPr="003508CB">
        <w:rPr>
          <w:rFonts w:asciiTheme="minorHAnsi" w:hAnsiTheme="minorHAnsi" w:cstheme="minorHAnsi"/>
          <w:bCs/>
          <w:sz w:val="20"/>
          <w:szCs w:val="20"/>
        </w:rPr>
        <w:t>The English Coordinator is responsible, in conjunction with class teachers, for ensuring consistently high standards across the school. We aim to ensure that:</w:t>
      </w:r>
    </w:p>
    <w:p w14:paraId="59D5CA75" w14:textId="77777777" w:rsidR="00950B85" w:rsidRPr="003508CB" w:rsidRDefault="00950B85" w:rsidP="00950B85">
      <w:pPr>
        <w:numPr>
          <w:ilvl w:val="0"/>
          <w:numId w:val="11"/>
        </w:numPr>
        <w:suppressAutoHyphens/>
        <w:spacing w:after="0" w:line="240" w:lineRule="auto"/>
        <w:ind w:left="1080" w:right="0" w:hanging="360"/>
        <w:jc w:val="left"/>
        <w:rPr>
          <w:rFonts w:asciiTheme="minorHAnsi" w:hAnsiTheme="minorHAnsi" w:cstheme="minorHAnsi"/>
          <w:sz w:val="20"/>
          <w:szCs w:val="20"/>
        </w:rPr>
      </w:pPr>
      <w:r w:rsidRPr="003508CB">
        <w:rPr>
          <w:rFonts w:asciiTheme="minorHAnsi" w:hAnsiTheme="minorHAnsi" w:cstheme="minorHAnsi"/>
          <w:sz w:val="20"/>
          <w:szCs w:val="20"/>
        </w:rPr>
        <w:t>Children experience a coherent and progressive curriculum throughout their time in school</w:t>
      </w:r>
    </w:p>
    <w:p w14:paraId="79C4C670" w14:textId="77777777" w:rsidR="00950B85" w:rsidRPr="003508CB" w:rsidRDefault="00950B85" w:rsidP="00950B85">
      <w:pPr>
        <w:numPr>
          <w:ilvl w:val="0"/>
          <w:numId w:val="11"/>
        </w:numPr>
        <w:suppressAutoHyphens/>
        <w:spacing w:after="0" w:line="240" w:lineRule="auto"/>
        <w:ind w:left="1080" w:right="0" w:hanging="360"/>
        <w:jc w:val="left"/>
        <w:rPr>
          <w:rFonts w:asciiTheme="minorHAnsi" w:hAnsiTheme="minorHAnsi" w:cstheme="minorHAnsi"/>
          <w:sz w:val="20"/>
          <w:szCs w:val="20"/>
        </w:rPr>
      </w:pPr>
      <w:r w:rsidRPr="003508CB">
        <w:rPr>
          <w:rFonts w:asciiTheme="minorHAnsi" w:hAnsiTheme="minorHAnsi" w:cstheme="minorHAnsi"/>
          <w:sz w:val="20"/>
          <w:szCs w:val="20"/>
        </w:rPr>
        <w:t>Teaching and learning are evaluated during and as a result of every lesson and planning is adapted accordingly</w:t>
      </w:r>
    </w:p>
    <w:p w14:paraId="0CFDB206" w14:textId="77777777" w:rsidR="00950B85" w:rsidRPr="003508CB" w:rsidRDefault="00950B85" w:rsidP="00950B85">
      <w:pPr>
        <w:numPr>
          <w:ilvl w:val="0"/>
          <w:numId w:val="11"/>
        </w:numPr>
        <w:suppressAutoHyphens/>
        <w:spacing w:after="0" w:line="240" w:lineRule="auto"/>
        <w:ind w:left="1080" w:right="0" w:hanging="360"/>
        <w:jc w:val="left"/>
        <w:rPr>
          <w:rFonts w:asciiTheme="minorHAnsi" w:hAnsiTheme="minorHAnsi" w:cstheme="minorHAnsi"/>
          <w:sz w:val="20"/>
          <w:szCs w:val="20"/>
        </w:rPr>
      </w:pPr>
      <w:r w:rsidRPr="003508CB">
        <w:rPr>
          <w:rFonts w:asciiTheme="minorHAnsi" w:hAnsiTheme="minorHAnsi" w:cstheme="minorHAnsi"/>
          <w:sz w:val="20"/>
          <w:szCs w:val="20"/>
        </w:rPr>
        <w:t>INSET is attended to keep abreast of current initiatives and ‘best practice’</w:t>
      </w:r>
    </w:p>
    <w:p w14:paraId="7BA3430D" w14:textId="77777777" w:rsidR="00950B85" w:rsidRPr="003508CB" w:rsidRDefault="00950B85" w:rsidP="00950B85">
      <w:pPr>
        <w:numPr>
          <w:ilvl w:val="0"/>
          <w:numId w:val="11"/>
        </w:numPr>
        <w:suppressAutoHyphens/>
        <w:spacing w:after="0" w:line="240" w:lineRule="auto"/>
        <w:ind w:left="1080" w:right="0" w:hanging="360"/>
        <w:jc w:val="left"/>
        <w:rPr>
          <w:rFonts w:asciiTheme="minorHAnsi" w:hAnsiTheme="minorHAnsi" w:cstheme="minorHAnsi"/>
          <w:sz w:val="20"/>
          <w:szCs w:val="20"/>
        </w:rPr>
      </w:pPr>
      <w:r w:rsidRPr="003508CB">
        <w:rPr>
          <w:rFonts w:asciiTheme="minorHAnsi" w:hAnsiTheme="minorHAnsi" w:cstheme="minorHAnsi"/>
          <w:sz w:val="20"/>
          <w:szCs w:val="20"/>
        </w:rPr>
        <w:t xml:space="preserve">Implications for teaching and learning are disseminated and implemented </w:t>
      </w:r>
    </w:p>
    <w:p w14:paraId="415056BD" w14:textId="77777777" w:rsidR="00950B85" w:rsidRPr="003508CB" w:rsidRDefault="00950B85" w:rsidP="00950B85">
      <w:pPr>
        <w:numPr>
          <w:ilvl w:val="0"/>
          <w:numId w:val="11"/>
        </w:numPr>
        <w:suppressAutoHyphens/>
        <w:spacing w:after="0" w:line="240" w:lineRule="auto"/>
        <w:ind w:left="1080" w:right="0" w:hanging="360"/>
        <w:jc w:val="left"/>
        <w:rPr>
          <w:rFonts w:asciiTheme="minorHAnsi" w:hAnsiTheme="minorHAnsi" w:cstheme="minorHAnsi"/>
          <w:sz w:val="20"/>
          <w:szCs w:val="20"/>
        </w:rPr>
      </w:pPr>
      <w:r w:rsidRPr="003508CB">
        <w:rPr>
          <w:rFonts w:asciiTheme="minorHAnsi" w:hAnsiTheme="minorHAnsi" w:cstheme="minorHAnsi"/>
          <w:sz w:val="20"/>
          <w:szCs w:val="20"/>
        </w:rPr>
        <w:t>Reso</w:t>
      </w:r>
      <w:r w:rsidR="00B008CA">
        <w:rPr>
          <w:rFonts w:asciiTheme="minorHAnsi" w:hAnsiTheme="minorHAnsi" w:cstheme="minorHAnsi"/>
          <w:sz w:val="20"/>
          <w:szCs w:val="20"/>
        </w:rPr>
        <w:t xml:space="preserve">urces (including working areas) </w:t>
      </w:r>
      <w:r w:rsidRPr="003508CB">
        <w:rPr>
          <w:rFonts w:asciiTheme="minorHAnsi" w:hAnsiTheme="minorHAnsi" w:cstheme="minorHAnsi"/>
          <w:sz w:val="20"/>
          <w:szCs w:val="20"/>
        </w:rPr>
        <w:t xml:space="preserve">are maintained and updated when necessary in line with subject budget </w:t>
      </w:r>
    </w:p>
    <w:p w14:paraId="421C64CE" w14:textId="77777777" w:rsidR="00950B85" w:rsidRPr="003508CB" w:rsidRDefault="00950B85" w:rsidP="00950B85">
      <w:pPr>
        <w:numPr>
          <w:ilvl w:val="0"/>
          <w:numId w:val="11"/>
        </w:numPr>
        <w:suppressAutoHyphens/>
        <w:spacing w:after="0" w:line="240" w:lineRule="auto"/>
        <w:ind w:left="1080" w:right="0" w:hanging="360"/>
        <w:jc w:val="left"/>
        <w:rPr>
          <w:rFonts w:asciiTheme="minorHAnsi" w:hAnsiTheme="minorHAnsi" w:cstheme="minorHAnsi"/>
          <w:sz w:val="20"/>
          <w:szCs w:val="20"/>
        </w:rPr>
      </w:pPr>
      <w:r w:rsidRPr="003508CB">
        <w:rPr>
          <w:rFonts w:asciiTheme="minorHAnsi" w:hAnsiTheme="minorHAnsi" w:cstheme="minorHAnsi"/>
          <w:sz w:val="20"/>
          <w:szCs w:val="20"/>
        </w:rPr>
        <w:t>Adults other than teachers</w:t>
      </w:r>
      <w:r w:rsidR="003508CB" w:rsidRPr="003508CB">
        <w:rPr>
          <w:rFonts w:asciiTheme="minorHAnsi" w:hAnsiTheme="minorHAnsi" w:cstheme="minorHAnsi"/>
          <w:sz w:val="20"/>
          <w:szCs w:val="20"/>
        </w:rPr>
        <w:t xml:space="preserve"> </w:t>
      </w:r>
      <w:r w:rsidRPr="003508CB">
        <w:rPr>
          <w:rFonts w:asciiTheme="minorHAnsi" w:hAnsiTheme="minorHAnsi" w:cstheme="minorHAnsi"/>
          <w:sz w:val="20"/>
          <w:szCs w:val="20"/>
        </w:rPr>
        <w:t>are inducted, managed and monitored effectively</w:t>
      </w:r>
    </w:p>
    <w:p w14:paraId="56540C00" w14:textId="77777777" w:rsidR="00950B85" w:rsidRPr="003508CB" w:rsidRDefault="00950B85" w:rsidP="00950B85">
      <w:pPr>
        <w:numPr>
          <w:ilvl w:val="0"/>
          <w:numId w:val="11"/>
        </w:numPr>
        <w:suppressAutoHyphens/>
        <w:spacing w:after="0" w:line="240" w:lineRule="auto"/>
        <w:ind w:left="1080" w:right="0" w:hanging="360"/>
        <w:jc w:val="left"/>
        <w:rPr>
          <w:rFonts w:asciiTheme="minorHAnsi" w:hAnsiTheme="minorHAnsi" w:cstheme="minorHAnsi"/>
          <w:sz w:val="20"/>
          <w:szCs w:val="20"/>
        </w:rPr>
      </w:pPr>
      <w:r w:rsidRPr="003508CB">
        <w:rPr>
          <w:rFonts w:asciiTheme="minorHAnsi" w:hAnsiTheme="minorHAnsi" w:cstheme="minorHAnsi"/>
          <w:sz w:val="20"/>
          <w:szCs w:val="20"/>
        </w:rPr>
        <w:t>Action plans are kept up to date and managed efficiently</w:t>
      </w:r>
    </w:p>
    <w:p w14:paraId="715D3BAE" w14:textId="77777777" w:rsidR="00950B85" w:rsidRDefault="00950B85" w:rsidP="003508CB">
      <w:pPr>
        <w:numPr>
          <w:ilvl w:val="0"/>
          <w:numId w:val="11"/>
        </w:numPr>
        <w:suppressAutoHyphens/>
        <w:spacing w:after="0" w:line="240" w:lineRule="auto"/>
        <w:ind w:left="1080" w:right="0" w:hanging="360"/>
        <w:jc w:val="left"/>
        <w:rPr>
          <w:rFonts w:asciiTheme="minorHAnsi" w:hAnsiTheme="minorHAnsi" w:cstheme="minorHAnsi"/>
          <w:bCs/>
          <w:sz w:val="20"/>
          <w:szCs w:val="20"/>
          <w:u w:val="single"/>
        </w:rPr>
      </w:pPr>
      <w:r w:rsidRPr="003508CB">
        <w:rPr>
          <w:rFonts w:asciiTheme="minorHAnsi" w:hAnsiTheme="minorHAnsi" w:cstheme="minorHAnsi"/>
          <w:sz w:val="20"/>
          <w:szCs w:val="20"/>
        </w:rPr>
        <w:t xml:space="preserve">Policy is reviewed and updated via consultation </w:t>
      </w:r>
      <w:r w:rsidRPr="00E562EA">
        <w:rPr>
          <w:rFonts w:asciiTheme="minorHAnsi" w:hAnsiTheme="minorHAnsi" w:cstheme="minorHAnsi"/>
          <w:color w:val="auto"/>
          <w:sz w:val="20"/>
          <w:szCs w:val="20"/>
        </w:rPr>
        <w:t xml:space="preserve">with staff, parents, pupils and governors through </w:t>
      </w:r>
      <w:r w:rsidRPr="003508CB">
        <w:rPr>
          <w:rFonts w:asciiTheme="minorHAnsi" w:hAnsiTheme="minorHAnsi" w:cstheme="minorHAnsi"/>
          <w:sz w:val="20"/>
          <w:szCs w:val="20"/>
        </w:rPr>
        <w:t>formal and informal discussion.</w:t>
      </w:r>
    </w:p>
    <w:p w14:paraId="20C780B1" w14:textId="77777777" w:rsidR="003508CB" w:rsidRPr="003508CB" w:rsidRDefault="003508CB" w:rsidP="003508CB">
      <w:pPr>
        <w:suppressAutoHyphens/>
        <w:spacing w:after="0" w:line="240" w:lineRule="auto"/>
        <w:ind w:left="1080" w:right="0" w:firstLine="0"/>
        <w:jc w:val="left"/>
        <w:rPr>
          <w:rFonts w:asciiTheme="minorHAnsi" w:hAnsiTheme="minorHAnsi" w:cstheme="minorHAnsi"/>
          <w:bCs/>
          <w:sz w:val="20"/>
          <w:szCs w:val="20"/>
          <w:u w:val="single"/>
        </w:rPr>
      </w:pPr>
    </w:p>
    <w:p w14:paraId="20A0D128" w14:textId="7D35745D" w:rsidR="00950B85" w:rsidRDefault="00950B85" w:rsidP="00950B85">
      <w:pPr>
        <w:rPr>
          <w:rFonts w:asciiTheme="minorHAnsi" w:hAnsiTheme="minorHAnsi" w:cstheme="minorHAnsi"/>
          <w:b/>
          <w:bCs/>
          <w:sz w:val="20"/>
          <w:szCs w:val="20"/>
        </w:rPr>
      </w:pPr>
      <w:r w:rsidRPr="003508CB">
        <w:rPr>
          <w:rFonts w:asciiTheme="minorHAnsi" w:hAnsiTheme="minorHAnsi" w:cstheme="minorHAnsi"/>
          <w:b/>
          <w:bCs/>
          <w:sz w:val="20"/>
          <w:szCs w:val="20"/>
        </w:rPr>
        <w:t xml:space="preserve">Written on: </w:t>
      </w:r>
      <w:r w:rsidR="003508CB" w:rsidRPr="003508CB">
        <w:rPr>
          <w:rFonts w:asciiTheme="minorHAnsi" w:hAnsiTheme="minorHAnsi" w:cstheme="minorHAnsi"/>
          <w:b/>
          <w:bCs/>
          <w:sz w:val="20"/>
          <w:szCs w:val="20"/>
        </w:rPr>
        <w:t>June 2021</w:t>
      </w:r>
    </w:p>
    <w:p w14:paraId="06BE1A49" w14:textId="20008E6D" w:rsidR="002A5329" w:rsidRDefault="002A5329" w:rsidP="00950B85">
      <w:pPr>
        <w:rPr>
          <w:rFonts w:asciiTheme="minorHAnsi" w:hAnsiTheme="minorHAnsi" w:cstheme="minorHAnsi"/>
          <w:b/>
          <w:bCs/>
          <w:sz w:val="20"/>
          <w:szCs w:val="20"/>
        </w:rPr>
      </w:pPr>
      <w:r>
        <w:rPr>
          <w:rFonts w:asciiTheme="minorHAnsi" w:hAnsiTheme="minorHAnsi" w:cstheme="minorHAnsi"/>
          <w:b/>
          <w:bCs/>
          <w:sz w:val="20"/>
          <w:szCs w:val="20"/>
        </w:rPr>
        <w:t>Updated: January 2022</w:t>
      </w:r>
    </w:p>
    <w:p w14:paraId="5064A046" w14:textId="4E220BC4" w:rsidR="000E338D" w:rsidRPr="003508CB" w:rsidRDefault="000E338D" w:rsidP="00950B85">
      <w:pPr>
        <w:rPr>
          <w:rFonts w:asciiTheme="minorHAnsi" w:hAnsiTheme="minorHAnsi" w:cstheme="minorHAnsi"/>
          <w:b/>
          <w:bCs/>
          <w:sz w:val="20"/>
          <w:szCs w:val="20"/>
        </w:rPr>
      </w:pPr>
      <w:r>
        <w:rPr>
          <w:rFonts w:asciiTheme="minorHAnsi" w:hAnsiTheme="minorHAnsi" w:cstheme="minorHAnsi"/>
          <w:b/>
          <w:bCs/>
          <w:sz w:val="20"/>
          <w:szCs w:val="20"/>
        </w:rPr>
        <w:t>Updated January 2023</w:t>
      </w:r>
    </w:p>
    <w:p w14:paraId="5484B09D" w14:textId="0C307104" w:rsidR="00950B85" w:rsidRPr="003508CB" w:rsidRDefault="00950B85" w:rsidP="00950B85">
      <w:pPr>
        <w:rPr>
          <w:rFonts w:asciiTheme="minorHAnsi" w:hAnsiTheme="minorHAnsi" w:cstheme="minorHAnsi"/>
          <w:b/>
          <w:bCs/>
          <w:color w:val="FF0000"/>
          <w:sz w:val="20"/>
          <w:szCs w:val="20"/>
        </w:rPr>
      </w:pPr>
      <w:r w:rsidRPr="003508CB">
        <w:rPr>
          <w:rFonts w:asciiTheme="minorHAnsi" w:hAnsiTheme="minorHAnsi" w:cstheme="minorHAnsi"/>
          <w:b/>
          <w:bCs/>
          <w:sz w:val="20"/>
          <w:szCs w:val="20"/>
        </w:rPr>
        <w:t xml:space="preserve">Review </w:t>
      </w:r>
      <w:r w:rsidRPr="00E562EA">
        <w:rPr>
          <w:rFonts w:asciiTheme="minorHAnsi" w:hAnsiTheme="minorHAnsi" w:cstheme="minorHAnsi"/>
          <w:b/>
          <w:bCs/>
          <w:color w:val="auto"/>
          <w:sz w:val="20"/>
          <w:szCs w:val="20"/>
        </w:rPr>
        <w:t xml:space="preserve">date: </w:t>
      </w:r>
      <w:r w:rsidR="000E338D">
        <w:rPr>
          <w:rFonts w:asciiTheme="minorHAnsi" w:hAnsiTheme="minorHAnsi" w:cstheme="minorHAnsi"/>
          <w:b/>
          <w:bCs/>
          <w:color w:val="auto"/>
          <w:sz w:val="20"/>
          <w:szCs w:val="20"/>
        </w:rPr>
        <w:t>January 2024</w:t>
      </w:r>
    </w:p>
    <w:p w14:paraId="027B13C1" w14:textId="77777777" w:rsidR="00A46CA5" w:rsidRPr="00A46CA5" w:rsidRDefault="00950B85" w:rsidP="00A46CA5">
      <w:pPr>
        <w:rPr>
          <w:rFonts w:asciiTheme="minorHAnsi" w:hAnsiTheme="minorHAnsi" w:cstheme="minorHAnsi"/>
          <w:b/>
          <w:bCs/>
          <w:sz w:val="20"/>
          <w:szCs w:val="20"/>
        </w:rPr>
        <w:sectPr w:rsidR="00A46CA5" w:rsidRPr="00A46CA5" w:rsidSect="00A46CA5">
          <w:pgSz w:w="11906" w:h="16838"/>
          <w:pgMar w:top="720" w:right="720" w:bottom="720" w:left="720" w:header="720" w:footer="709" w:gutter="0"/>
          <w:cols w:space="720"/>
          <w:docGrid w:linePitch="299"/>
        </w:sectPr>
      </w:pPr>
      <w:bookmarkStart w:id="0" w:name="_GoBack"/>
      <w:bookmarkEnd w:id="0"/>
      <w:r w:rsidRPr="003508CB">
        <w:rPr>
          <w:rFonts w:asciiTheme="minorHAnsi" w:hAnsiTheme="minorHAnsi" w:cstheme="minorHAnsi"/>
          <w:b/>
          <w:bCs/>
          <w:sz w:val="20"/>
          <w:szCs w:val="20"/>
        </w:rPr>
        <w:t>This policy will be reviewed in line with</w:t>
      </w:r>
      <w:r w:rsidR="00A46C14">
        <w:rPr>
          <w:rFonts w:asciiTheme="minorHAnsi" w:hAnsiTheme="minorHAnsi" w:cstheme="minorHAnsi"/>
          <w:b/>
          <w:bCs/>
          <w:sz w:val="20"/>
          <w:szCs w:val="20"/>
        </w:rPr>
        <w:t xml:space="preserve"> the Governors Curriculum Cycle. </w:t>
      </w:r>
    </w:p>
    <w:p w14:paraId="46B1864A" w14:textId="77777777" w:rsidR="00A46CA5" w:rsidRDefault="00A46CA5" w:rsidP="00A46CA5">
      <w:pPr>
        <w:ind w:left="0" w:firstLine="0"/>
        <w:rPr>
          <w:rFonts w:asciiTheme="minorHAnsi" w:hAnsiTheme="minorHAnsi" w:cstheme="minorHAnsi"/>
          <w:sz w:val="20"/>
          <w:szCs w:val="20"/>
        </w:rPr>
      </w:pPr>
    </w:p>
    <w:p w14:paraId="2379AC8C" w14:textId="77777777" w:rsidR="00A46CA5" w:rsidRPr="00A46CA5" w:rsidRDefault="00A46CA5" w:rsidP="00A46CA5">
      <w:pPr>
        <w:jc w:val="center"/>
        <w:rPr>
          <w:rFonts w:asciiTheme="minorHAnsi" w:hAnsiTheme="minorHAnsi" w:cstheme="minorHAnsi"/>
          <w:b/>
          <w:sz w:val="36"/>
          <w:szCs w:val="36"/>
          <w:u w:val="single"/>
        </w:rPr>
        <w:sectPr w:rsidR="00A46CA5" w:rsidRPr="00A46CA5" w:rsidSect="008B3A27">
          <w:pgSz w:w="16838" w:h="11906" w:orient="landscape"/>
          <w:pgMar w:top="720" w:right="720" w:bottom="720" w:left="720" w:header="720" w:footer="709" w:gutter="0"/>
          <w:cols w:space="720"/>
          <w:docGrid w:linePitch="299"/>
        </w:sectPr>
      </w:pPr>
      <w:r w:rsidRPr="00A46CA5">
        <w:rPr>
          <w:rFonts w:asciiTheme="minorHAnsi" w:hAnsiTheme="minorHAnsi" w:cstheme="minorHAnsi"/>
          <w:noProof/>
        </w:rPr>
        <w:drawing>
          <wp:anchor distT="0" distB="0" distL="114300" distR="114300" simplePos="0" relativeHeight="251670528" behindDoc="1" locked="0" layoutInCell="1" allowOverlap="1" wp14:anchorId="491973E3" wp14:editId="707FA2E7">
            <wp:simplePos x="0" y="0"/>
            <wp:positionH relativeFrom="margin">
              <wp:align>right</wp:align>
            </wp:positionH>
            <wp:positionV relativeFrom="paragraph">
              <wp:posOffset>510193</wp:posOffset>
            </wp:positionV>
            <wp:extent cx="9777730" cy="3803015"/>
            <wp:effectExtent l="0" t="0" r="0" b="6985"/>
            <wp:wrapTight wrapText="bothSides">
              <wp:wrapPolygon edited="0">
                <wp:start x="0" y="0"/>
                <wp:lineTo x="0" y="21531"/>
                <wp:lineTo x="21547" y="21531"/>
                <wp:lineTo x="21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777730" cy="3803015"/>
                    </a:xfrm>
                    <a:prstGeom prst="rect">
                      <a:avLst/>
                    </a:prstGeom>
                  </pic:spPr>
                </pic:pic>
              </a:graphicData>
            </a:graphic>
            <wp14:sizeRelH relativeFrom="page">
              <wp14:pctWidth>0</wp14:pctWidth>
            </wp14:sizeRelH>
            <wp14:sizeRelV relativeFrom="page">
              <wp14:pctHeight>0</wp14:pctHeight>
            </wp14:sizeRelV>
          </wp:anchor>
        </w:drawing>
      </w:r>
      <w:r w:rsidRPr="00A46CA5">
        <w:rPr>
          <w:rFonts w:asciiTheme="minorHAnsi" w:hAnsiTheme="minorHAnsi" w:cstheme="minorHAnsi"/>
          <w:noProof/>
        </w:rPr>
        <w:drawing>
          <wp:anchor distT="0" distB="0" distL="114300" distR="114300" simplePos="0" relativeHeight="251669504" behindDoc="1" locked="0" layoutInCell="1" allowOverlap="1" wp14:anchorId="6B997725" wp14:editId="797CB0C3">
            <wp:simplePos x="0" y="0"/>
            <wp:positionH relativeFrom="margin">
              <wp:align>right</wp:align>
            </wp:positionH>
            <wp:positionV relativeFrom="paragraph">
              <wp:posOffset>4312872</wp:posOffset>
            </wp:positionV>
            <wp:extent cx="9777730" cy="2045970"/>
            <wp:effectExtent l="0" t="0" r="0" b="0"/>
            <wp:wrapTight wrapText="bothSides">
              <wp:wrapPolygon edited="0">
                <wp:start x="0" y="0"/>
                <wp:lineTo x="0" y="21318"/>
                <wp:lineTo x="21547" y="21318"/>
                <wp:lineTo x="215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77730" cy="2045970"/>
                    </a:xfrm>
                    <a:prstGeom prst="rect">
                      <a:avLst/>
                    </a:prstGeom>
                  </pic:spPr>
                </pic:pic>
              </a:graphicData>
            </a:graphic>
            <wp14:sizeRelH relativeFrom="page">
              <wp14:pctWidth>0</wp14:pctWidth>
            </wp14:sizeRelH>
            <wp14:sizeRelV relativeFrom="page">
              <wp14:pctHeight>0</wp14:pctHeight>
            </wp14:sizeRelV>
          </wp:anchor>
        </w:drawing>
      </w:r>
      <w:r w:rsidRPr="00A46CA5">
        <w:rPr>
          <w:rFonts w:asciiTheme="minorHAnsi" w:hAnsiTheme="minorHAnsi" w:cstheme="minorHAnsi"/>
          <w:noProof/>
        </w:rPr>
        <w:t xml:space="preserve"> </w:t>
      </w:r>
      <w:r w:rsidRPr="00A46CA5">
        <w:rPr>
          <w:rFonts w:asciiTheme="minorHAnsi" w:hAnsiTheme="minorHAnsi" w:cstheme="minorHAnsi"/>
          <w:b/>
          <w:sz w:val="36"/>
          <w:szCs w:val="36"/>
          <w:u w:val="single"/>
        </w:rPr>
        <w:t>Appendix A - Example English Curriculum Overview – Whole School Cycle B</w:t>
      </w:r>
    </w:p>
    <w:p w14:paraId="0DDD320E" w14:textId="77777777" w:rsidR="00A46CA5" w:rsidRPr="00A46CA5" w:rsidRDefault="00A46CA5" w:rsidP="00A46CA5">
      <w:pPr>
        <w:rPr>
          <w:rFonts w:asciiTheme="minorHAnsi" w:hAnsiTheme="minorHAnsi" w:cstheme="minorHAnsi"/>
          <w:b/>
          <w:sz w:val="36"/>
          <w:szCs w:val="36"/>
          <w:u w:val="single"/>
        </w:rPr>
      </w:pPr>
      <w:r w:rsidRPr="00A46CA5">
        <w:rPr>
          <w:rFonts w:asciiTheme="minorHAnsi" w:hAnsiTheme="minorHAnsi" w:cstheme="minorHAnsi"/>
          <w:b/>
          <w:noProof/>
          <w:sz w:val="36"/>
          <w:szCs w:val="36"/>
          <w:u w:val="single"/>
        </w:rPr>
        <w:lastRenderedPageBreak/>
        <w:drawing>
          <wp:anchor distT="0" distB="0" distL="114300" distR="114300" simplePos="0" relativeHeight="251671552" behindDoc="1" locked="0" layoutInCell="1" allowOverlap="1" wp14:anchorId="3F961F74" wp14:editId="7D416D4B">
            <wp:simplePos x="0" y="0"/>
            <wp:positionH relativeFrom="page">
              <wp:posOffset>6521938</wp:posOffset>
            </wp:positionH>
            <wp:positionV relativeFrom="paragraph">
              <wp:posOffset>-384</wp:posOffset>
            </wp:positionV>
            <wp:extent cx="3681095" cy="3333115"/>
            <wp:effectExtent l="0" t="0" r="0" b="635"/>
            <wp:wrapTight wrapText="bothSides">
              <wp:wrapPolygon edited="0">
                <wp:start x="0" y="0"/>
                <wp:lineTo x="0" y="21481"/>
                <wp:lineTo x="21462" y="21481"/>
                <wp:lineTo x="214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81095" cy="3333115"/>
                    </a:xfrm>
                    <a:prstGeom prst="rect">
                      <a:avLst/>
                    </a:prstGeom>
                  </pic:spPr>
                </pic:pic>
              </a:graphicData>
            </a:graphic>
            <wp14:sizeRelH relativeFrom="page">
              <wp14:pctWidth>0</wp14:pctWidth>
            </wp14:sizeRelH>
            <wp14:sizeRelV relativeFrom="page">
              <wp14:pctHeight>0</wp14:pctHeight>
            </wp14:sizeRelV>
          </wp:anchor>
        </w:drawing>
      </w:r>
      <w:r w:rsidRPr="00A46CA5">
        <w:rPr>
          <w:rFonts w:asciiTheme="minorHAnsi" w:hAnsiTheme="minorHAnsi" w:cstheme="minorHAnsi"/>
          <w:b/>
          <w:sz w:val="36"/>
          <w:szCs w:val="36"/>
          <w:u w:val="single"/>
        </w:rPr>
        <w:t>Appendix B</w:t>
      </w:r>
      <w:r w:rsidR="004F7B50">
        <w:rPr>
          <w:rFonts w:asciiTheme="minorHAnsi" w:hAnsiTheme="minorHAnsi" w:cstheme="minorHAnsi"/>
          <w:b/>
          <w:sz w:val="36"/>
          <w:szCs w:val="36"/>
          <w:u w:val="single"/>
        </w:rPr>
        <w:t xml:space="preserve"> – Requirements </w:t>
      </w:r>
    </w:p>
    <w:p w14:paraId="79D60997" w14:textId="77777777" w:rsidR="00A46CA5" w:rsidRPr="00A46CA5" w:rsidRDefault="00A46CA5" w:rsidP="00A46CA5">
      <w:pPr>
        <w:rPr>
          <w:rFonts w:asciiTheme="minorHAnsi" w:hAnsiTheme="minorHAnsi" w:cstheme="minorHAnsi"/>
          <w:b/>
          <w:sz w:val="20"/>
          <w:szCs w:val="20"/>
          <w:u w:val="single"/>
        </w:rPr>
      </w:pPr>
      <w:r w:rsidRPr="00A46CA5">
        <w:rPr>
          <w:rFonts w:asciiTheme="minorHAnsi" w:hAnsiTheme="minorHAnsi" w:cstheme="minorHAnsi"/>
          <w:b/>
          <w:sz w:val="20"/>
          <w:szCs w:val="20"/>
          <w:u w:val="single"/>
        </w:rPr>
        <w:t xml:space="preserve">EYFS English Requirements: </w:t>
      </w:r>
    </w:p>
    <w:p w14:paraId="233AE323" w14:textId="77777777" w:rsidR="00A46CA5" w:rsidRPr="00A46CA5" w:rsidRDefault="00A46CA5" w:rsidP="00A46CA5">
      <w:pPr>
        <w:pStyle w:val="ListParagraph"/>
        <w:numPr>
          <w:ilvl w:val="0"/>
          <w:numId w:val="16"/>
        </w:numPr>
        <w:spacing w:after="200" w:line="276" w:lineRule="auto"/>
        <w:ind w:right="0"/>
        <w:jc w:val="left"/>
        <w:rPr>
          <w:rFonts w:asciiTheme="minorHAnsi" w:hAnsiTheme="minorHAnsi" w:cstheme="minorHAnsi"/>
          <w:sz w:val="20"/>
          <w:szCs w:val="20"/>
        </w:rPr>
      </w:pPr>
      <w:r w:rsidRPr="00A46CA5">
        <w:rPr>
          <w:rFonts w:asciiTheme="minorHAnsi" w:hAnsiTheme="minorHAnsi" w:cstheme="minorHAnsi"/>
          <w:sz w:val="20"/>
          <w:szCs w:val="20"/>
        </w:rPr>
        <w:t xml:space="preserve">Children actively engage with </w:t>
      </w:r>
      <w:r w:rsidRPr="00A46CA5">
        <w:rPr>
          <w:rFonts w:asciiTheme="minorHAnsi" w:hAnsiTheme="minorHAnsi" w:cstheme="minorHAnsi"/>
          <w:b/>
          <w:color w:val="00B050"/>
          <w:sz w:val="20"/>
          <w:szCs w:val="20"/>
        </w:rPr>
        <w:t>stories</w:t>
      </w:r>
      <w:r w:rsidRPr="00A46CA5">
        <w:rPr>
          <w:rFonts w:asciiTheme="minorHAnsi" w:hAnsiTheme="minorHAnsi" w:cstheme="minorHAnsi"/>
          <w:sz w:val="20"/>
          <w:szCs w:val="20"/>
        </w:rPr>
        <w:t xml:space="preserve">, </w:t>
      </w:r>
      <w:r w:rsidRPr="00A46CA5">
        <w:rPr>
          <w:rFonts w:asciiTheme="minorHAnsi" w:hAnsiTheme="minorHAnsi" w:cstheme="minorHAnsi"/>
          <w:b/>
          <w:color w:val="0070C0"/>
          <w:sz w:val="20"/>
          <w:szCs w:val="20"/>
        </w:rPr>
        <w:t>non-fiction</w:t>
      </w:r>
      <w:r w:rsidRPr="00A46CA5">
        <w:rPr>
          <w:rFonts w:asciiTheme="minorHAnsi" w:hAnsiTheme="minorHAnsi" w:cstheme="minorHAnsi"/>
          <w:sz w:val="20"/>
          <w:szCs w:val="20"/>
        </w:rPr>
        <w:t xml:space="preserve">, </w:t>
      </w:r>
      <w:r w:rsidRPr="00A46CA5">
        <w:rPr>
          <w:rFonts w:asciiTheme="minorHAnsi" w:hAnsiTheme="minorHAnsi" w:cstheme="minorHAnsi"/>
          <w:b/>
          <w:color w:val="FF0066"/>
          <w:sz w:val="20"/>
          <w:szCs w:val="20"/>
        </w:rPr>
        <w:t>rhymes</w:t>
      </w:r>
      <w:r w:rsidRPr="00A46CA5">
        <w:rPr>
          <w:rFonts w:asciiTheme="minorHAnsi" w:hAnsiTheme="minorHAnsi" w:cstheme="minorHAnsi"/>
          <w:color w:val="FF0066"/>
          <w:sz w:val="20"/>
          <w:szCs w:val="20"/>
        </w:rPr>
        <w:t xml:space="preserve">, </w:t>
      </w:r>
      <w:r w:rsidRPr="00A46CA5">
        <w:rPr>
          <w:rFonts w:asciiTheme="minorHAnsi" w:hAnsiTheme="minorHAnsi" w:cstheme="minorHAnsi"/>
          <w:b/>
          <w:color w:val="FF0066"/>
          <w:sz w:val="20"/>
          <w:szCs w:val="20"/>
        </w:rPr>
        <w:t>songs</w:t>
      </w:r>
      <w:r w:rsidRPr="00A46CA5">
        <w:rPr>
          <w:rFonts w:asciiTheme="minorHAnsi" w:hAnsiTheme="minorHAnsi" w:cstheme="minorHAnsi"/>
          <w:color w:val="FF0066"/>
          <w:sz w:val="20"/>
          <w:szCs w:val="20"/>
        </w:rPr>
        <w:t xml:space="preserve"> and </w:t>
      </w:r>
      <w:r w:rsidRPr="00A46CA5">
        <w:rPr>
          <w:rFonts w:asciiTheme="minorHAnsi" w:hAnsiTheme="minorHAnsi" w:cstheme="minorHAnsi"/>
          <w:b/>
          <w:color w:val="FF0066"/>
          <w:sz w:val="20"/>
          <w:szCs w:val="20"/>
        </w:rPr>
        <w:t>poems</w:t>
      </w:r>
      <w:r w:rsidRPr="00A46CA5">
        <w:rPr>
          <w:rFonts w:asciiTheme="minorHAnsi" w:hAnsiTheme="minorHAnsi" w:cstheme="minorHAnsi"/>
          <w:color w:val="FF0066"/>
          <w:sz w:val="20"/>
          <w:szCs w:val="20"/>
        </w:rPr>
        <w:t>.</w:t>
      </w:r>
    </w:p>
    <w:p w14:paraId="2528842B" w14:textId="77777777" w:rsidR="00A46CA5" w:rsidRPr="00A46CA5" w:rsidRDefault="00A46CA5" w:rsidP="00A46CA5">
      <w:pPr>
        <w:pStyle w:val="ListParagraph"/>
        <w:numPr>
          <w:ilvl w:val="0"/>
          <w:numId w:val="16"/>
        </w:numPr>
        <w:spacing w:after="200" w:line="276" w:lineRule="auto"/>
        <w:ind w:right="0"/>
        <w:jc w:val="left"/>
        <w:rPr>
          <w:rFonts w:asciiTheme="minorHAnsi" w:hAnsiTheme="minorHAnsi" w:cstheme="minorHAnsi"/>
          <w:sz w:val="20"/>
          <w:szCs w:val="20"/>
        </w:rPr>
      </w:pPr>
      <w:r w:rsidRPr="00A46CA5">
        <w:rPr>
          <w:rFonts w:asciiTheme="minorHAnsi" w:hAnsiTheme="minorHAnsi" w:cstheme="minorHAnsi"/>
          <w:sz w:val="20"/>
          <w:szCs w:val="20"/>
        </w:rPr>
        <w:t xml:space="preserve">Provide extensive opportunities to embed words in a range of contexts. Through conversation, active storytelling and role play. </w:t>
      </w:r>
    </w:p>
    <w:p w14:paraId="1E631FEB" w14:textId="77777777" w:rsidR="00A46CA5" w:rsidRPr="00A46CA5" w:rsidRDefault="00A46CA5" w:rsidP="00A46CA5">
      <w:pPr>
        <w:pStyle w:val="ListParagraph"/>
        <w:numPr>
          <w:ilvl w:val="0"/>
          <w:numId w:val="16"/>
        </w:numPr>
        <w:spacing w:after="200" w:line="276" w:lineRule="auto"/>
        <w:ind w:right="0"/>
        <w:jc w:val="left"/>
        <w:rPr>
          <w:rFonts w:asciiTheme="minorHAnsi" w:hAnsiTheme="minorHAnsi" w:cstheme="minorHAnsi"/>
          <w:sz w:val="20"/>
          <w:szCs w:val="20"/>
        </w:rPr>
      </w:pPr>
      <w:r w:rsidRPr="00A46CA5">
        <w:rPr>
          <w:rFonts w:asciiTheme="minorHAnsi" w:hAnsiTheme="minorHAnsi" w:cstheme="minorHAnsi"/>
          <w:sz w:val="20"/>
          <w:szCs w:val="20"/>
        </w:rPr>
        <w:t xml:space="preserve">Develop a lifelong love of reading – comprehension and word reading. </w:t>
      </w:r>
    </w:p>
    <w:p w14:paraId="5BCC39FC" w14:textId="77777777" w:rsidR="00A46CA5" w:rsidRPr="00A46CA5" w:rsidRDefault="00A46CA5" w:rsidP="00A46CA5">
      <w:pPr>
        <w:pStyle w:val="ListParagraph"/>
        <w:numPr>
          <w:ilvl w:val="0"/>
          <w:numId w:val="16"/>
        </w:numPr>
        <w:spacing w:after="200" w:line="276" w:lineRule="auto"/>
        <w:ind w:right="0"/>
        <w:jc w:val="left"/>
        <w:rPr>
          <w:rFonts w:asciiTheme="minorHAnsi" w:hAnsiTheme="minorHAnsi" w:cstheme="minorHAnsi"/>
          <w:sz w:val="20"/>
          <w:szCs w:val="20"/>
        </w:rPr>
      </w:pPr>
      <w:r w:rsidRPr="00A46CA5">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520AD360" wp14:editId="045BF0E8">
                <wp:simplePos x="0" y="0"/>
                <wp:positionH relativeFrom="column">
                  <wp:posOffset>2096977</wp:posOffset>
                </wp:positionH>
                <wp:positionV relativeFrom="paragraph">
                  <wp:posOffset>240296</wp:posOffset>
                </wp:positionV>
                <wp:extent cx="3423521" cy="159488"/>
                <wp:effectExtent l="19050" t="95250" r="0" b="31115"/>
                <wp:wrapNone/>
                <wp:docPr id="3" name="Straight Arrow Connector 3"/>
                <wp:cNvGraphicFramePr/>
                <a:graphic xmlns:a="http://schemas.openxmlformats.org/drawingml/2006/main">
                  <a:graphicData uri="http://schemas.microsoft.com/office/word/2010/wordprocessingShape">
                    <wps:wsp>
                      <wps:cNvCnPr/>
                      <wps:spPr>
                        <a:xfrm flipV="1">
                          <a:off x="0" y="0"/>
                          <a:ext cx="3423521" cy="159488"/>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38B03E" id="_x0000_t32" coordsize="21600,21600" o:spt="32" o:oned="t" path="m,l21600,21600e" filled="f">
                <v:path arrowok="t" fillok="f" o:connecttype="none"/>
                <o:lock v:ext="edit" shapetype="t"/>
              </v:shapetype>
              <v:shape id="Straight Arrow Connector 3" o:spid="_x0000_s1026" type="#_x0000_t32" style="position:absolute;margin-left:165.1pt;margin-top:18.9pt;width:269.55pt;height:12.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" strokecolor="black [3213]" strokeweight="3pt">
                <v:stroke endarrow="block" joinstyle="miter"/>
              </v:shape>
            </w:pict>
          </mc:Fallback>
        </mc:AlternateContent>
      </w:r>
      <w:r w:rsidRPr="00A46CA5">
        <w:rPr>
          <w:rFonts w:asciiTheme="minorHAnsi" w:hAnsiTheme="minorHAnsi" w:cstheme="minorHAnsi"/>
          <w:sz w:val="20"/>
          <w:szCs w:val="20"/>
        </w:rPr>
        <w:t xml:space="preserve">Skilled word reading, transcription and composition. </w:t>
      </w:r>
    </w:p>
    <w:p w14:paraId="44D95A8E" w14:textId="77777777" w:rsidR="00A46CA5" w:rsidRPr="00A46CA5" w:rsidRDefault="00A46CA5" w:rsidP="00A46CA5">
      <w:pPr>
        <w:rPr>
          <w:rFonts w:asciiTheme="minorHAnsi" w:hAnsiTheme="minorHAnsi" w:cstheme="minorHAnsi"/>
          <w:sz w:val="20"/>
          <w:szCs w:val="20"/>
        </w:rPr>
      </w:pPr>
      <w:r w:rsidRPr="00A46CA5">
        <w:rPr>
          <w:rFonts w:asciiTheme="minorHAnsi" w:hAnsiTheme="minorHAnsi" w:cstheme="minorHAnsi"/>
          <w:sz w:val="20"/>
          <w:szCs w:val="20"/>
        </w:rPr>
        <w:t xml:space="preserve">New ELG’s from September 2021 </w:t>
      </w:r>
    </w:p>
    <w:p w14:paraId="6173C38A" w14:textId="77777777" w:rsidR="00A46CA5" w:rsidRPr="00A46CA5" w:rsidRDefault="00A46CA5" w:rsidP="00A46CA5">
      <w:pPr>
        <w:rPr>
          <w:rFonts w:asciiTheme="minorHAnsi" w:hAnsiTheme="minorHAnsi" w:cstheme="minorHAnsi"/>
          <w:b/>
          <w:sz w:val="20"/>
          <w:szCs w:val="20"/>
          <w:u w:val="single"/>
        </w:rPr>
      </w:pPr>
      <w:r w:rsidRPr="00A46CA5">
        <w:rPr>
          <w:rFonts w:asciiTheme="minorHAnsi" w:hAnsiTheme="minorHAnsi" w:cstheme="minorHAnsi"/>
          <w:b/>
          <w:sz w:val="20"/>
          <w:szCs w:val="20"/>
          <w:u w:val="single"/>
        </w:rPr>
        <w:t xml:space="preserve">KS1 English Requirements: </w:t>
      </w:r>
    </w:p>
    <w:p w14:paraId="312169B0" w14:textId="77777777" w:rsidR="00A46CA5" w:rsidRPr="00A46CA5" w:rsidRDefault="00A46CA5" w:rsidP="00A46CA5">
      <w:pPr>
        <w:pStyle w:val="ListParagraph"/>
        <w:numPr>
          <w:ilvl w:val="0"/>
          <w:numId w:val="14"/>
        </w:numPr>
        <w:spacing w:after="200" w:line="276" w:lineRule="auto"/>
        <w:ind w:right="0"/>
        <w:jc w:val="left"/>
        <w:rPr>
          <w:rFonts w:asciiTheme="minorHAnsi" w:hAnsiTheme="minorHAnsi" w:cstheme="minorHAnsi"/>
          <w:color w:val="00B050"/>
          <w:sz w:val="20"/>
          <w:szCs w:val="20"/>
        </w:rPr>
      </w:pPr>
      <w:r w:rsidRPr="00A46CA5">
        <w:rPr>
          <w:rFonts w:asciiTheme="minorHAnsi" w:hAnsiTheme="minorHAnsi" w:cstheme="minorHAnsi"/>
          <w:b/>
          <w:color w:val="00B050"/>
          <w:sz w:val="20"/>
          <w:szCs w:val="20"/>
        </w:rPr>
        <w:t>Fiction</w:t>
      </w:r>
      <w:r w:rsidRPr="00A46CA5">
        <w:rPr>
          <w:rFonts w:asciiTheme="minorHAnsi" w:hAnsiTheme="minorHAnsi" w:cstheme="minorHAnsi"/>
          <w:color w:val="00B050"/>
          <w:sz w:val="20"/>
          <w:szCs w:val="20"/>
        </w:rPr>
        <w:t xml:space="preserve">: key stories, fairy stories and traditional tales. – Writing about personal experiences and those of others. </w:t>
      </w:r>
    </w:p>
    <w:p w14:paraId="69E055A2" w14:textId="77777777" w:rsidR="00A46CA5" w:rsidRPr="00A46CA5" w:rsidRDefault="00A46CA5" w:rsidP="00A46CA5">
      <w:pPr>
        <w:pStyle w:val="ListParagraph"/>
        <w:numPr>
          <w:ilvl w:val="0"/>
          <w:numId w:val="14"/>
        </w:numPr>
        <w:spacing w:after="200" w:line="276" w:lineRule="auto"/>
        <w:ind w:right="0"/>
        <w:jc w:val="left"/>
        <w:rPr>
          <w:rFonts w:asciiTheme="minorHAnsi" w:hAnsiTheme="minorHAnsi" w:cstheme="minorHAnsi"/>
          <w:color w:val="FF0066"/>
          <w:sz w:val="20"/>
          <w:szCs w:val="20"/>
        </w:rPr>
      </w:pPr>
      <w:r w:rsidRPr="00A46CA5">
        <w:rPr>
          <w:rFonts w:asciiTheme="minorHAnsi" w:hAnsiTheme="minorHAnsi" w:cstheme="minorHAnsi"/>
          <w:b/>
          <w:color w:val="FF0066"/>
          <w:sz w:val="20"/>
          <w:szCs w:val="20"/>
        </w:rPr>
        <w:t>Poetry</w:t>
      </w:r>
      <w:r w:rsidRPr="00A46CA5">
        <w:rPr>
          <w:rFonts w:asciiTheme="minorHAnsi" w:hAnsiTheme="minorHAnsi" w:cstheme="minorHAnsi"/>
          <w:color w:val="FF0066"/>
          <w:sz w:val="20"/>
          <w:szCs w:val="20"/>
        </w:rPr>
        <w:t xml:space="preserve">: Rhyme, repetition and poems by a variety of authors. </w:t>
      </w:r>
    </w:p>
    <w:p w14:paraId="5E4219BE" w14:textId="77777777" w:rsidR="00A46CA5" w:rsidRPr="00A46CA5" w:rsidRDefault="00A46CA5" w:rsidP="00A46CA5">
      <w:pPr>
        <w:pStyle w:val="ListParagraph"/>
        <w:numPr>
          <w:ilvl w:val="0"/>
          <w:numId w:val="14"/>
        </w:numPr>
        <w:spacing w:after="200" w:line="276" w:lineRule="auto"/>
        <w:ind w:right="0"/>
        <w:jc w:val="left"/>
        <w:rPr>
          <w:rFonts w:asciiTheme="minorHAnsi" w:hAnsiTheme="minorHAnsi" w:cstheme="minorHAnsi"/>
          <w:color w:val="0070C0"/>
          <w:sz w:val="20"/>
          <w:szCs w:val="20"/>
        </w:rPr>
      </w:pPr>
      <w:r w:rsidRPr="00A46CA5">
        <w:rPr>
          <w:rFonts w:asciiTheme="minorHAnsi" w:hAnsiTheme="minorHAnsi" w:cstheme="minorHAnsi"/>
          <w:b/>
          <w:color w:val="0070C0"/>
          <w:sz w:val="20"/>
          <w:szCs w:val="20"/>
        </w:rPr>
        <w:t>Non-Fiction:</w:t>
      </w:r>
      <w:r w:rsidRPr="00A46CA5">
        <w:rPr>
          <w:rFonts w:asciiTheme="minorHAnsi" w:hAnsiTheme="minorHAnsi" w:cstheme="minorHAnsi"/>
          <w:color w:val="0070C0"/>
          <w:sz w:val="20"/>
          <w:szCs w:val="20"/>
        </w:rPr>
        <w:t xml:space="preserve"> Writing about real events and writing for different purposes. </w:t>
      </w:r>
    </w:p>
    <w:p w14:paraId="28E26B76" w14:textId="77777777" w:rsidR="00A46CA5" w:rsidRPr="00A46CA5" w:rsidRDefault="00A46CA5" w:rsidP="00A46CA5">
      <w:pPr>
        <w:rPr>
          <w:rFonts w:asciiTheme="minorHAnsi" w:hAnsiTheme="minorHAnsi" w:cstheme="minorHAnsi"/>
          <w:b/>
          <w:color w:val="000000" w:themeColor="text1"/>
          <w:sz w:val="20"/>
          <w:szCs w:val="20"/>
          <w:u w:val="single"/>
        </w:rPr>
      </w:pPr>
      <w:r w:rsidRPr="00A46CA5">
        <w:rPr>
          <w:rFonts w:asciiTheme="minorHAnsi" w:hAnsiTheme="minorHAnsi" w:cstheme="minorHAnsi"/>
          <w:b/>
          <w:color w:val="000000" w:themeColor="text1"/>
          <w:sz w:val="20"/>
          <w:szCs w:val="20"/>
          <w:u w:val="single"/>
        </w:rPr>
        <w:t xml:space="preserve">KS2 English Requirements: </w:t>
      </w:r>
    </w:p>
    <w:p w14:paraId="114154C1" w14:textId="77777777" w:rsidR="00A46CA5" w:rsidRPr="00A46CA5" w:rsidRDefault="00A46CA5" w:rsidP="00A46CA5">
      <w:pPr>
        <w:pStyle w:val="ListParagraph"/>
        <w:numPr>
          <w:ilvl w:val="0"/>
          <w:numId w:val="15"/>
        </w:numPr>
        <w:spacing w:after="200" w:line="276" w:lineRule="auto"/>
        <w:ind w:right="0"/>
        <w:jc w:val="left"/>
        <w:rPr>
          <w:rFonts w:asciiTheme="minorHAnsi" w:hAnsiTheme="minorHAnsi" w:cstheme="minorHAnsi"/>
          <w:color w:val="00B050"/>
          <w:sz w:val="20"/>
          <w:szCs w:val="20"/>
        </w:rPr>
      </w:pPr>
      <w:r w:rsidRPr="00A46CA5">
        <w:rPr>
          <w:rFonts w:asciiTheme="minorHAnsi" w:hAnsiTheme="minorHAnsi" w:cstheme="minorHAnsi"/>
          <w:b/>
          <w:color w:val="00B050"/>
          <w:sz w:val="20"/>
          <w:szCs w:val="20"/>
        </w:rPr>
        <w:t>Fiction</w:t>
      </w:r>
      <w:r w:rsidRPr="00A46CA5">
        <w:rPr>
          <w:rFonts w:asciiTheme="minorHAnsi" w:hAnsiTheme="minorHAnsi" w:cstheme="minorHAnsi"/>
          <w:color w:val="00B050"/>
          <w:sz w:val="20"/>
          <w:szCs w:val="20"/>
        </w:rPr>
        <w:t xml:space="preserve">: Wide range of books from different authors and times – fairy stories, myths and legends, folk tales, traditional stories, modern fiction, fiction from our literary heritage and books from other cultures and traditions. </w:t>
      </w:r>
    </w:p>
    <w:p w14:paraId="125D1D26" w14:textId="77777777" w:rsidR="00A46CA5" w:rsidRPr="00A46CA5" w:rsidRDefault="00A46CA5" w:rsidP="00A46CA5">
      <w:pPr>
        <w:pStyle w:val="ListParagraph"/>
        <w:numPr>
          <w:ilvl w:val="0"/>
          <w:numId w:val="15"/>
        </w:numPr>
        <w:spacing w:after="200" w:line="276" w:lineRule="auto"/>
        <w:ind w:right="0"/>
        <w:jc w:val="left"/>
        <w:rPr>
          <w:rFonts w:asciiTheme="minorHAnsi" w:hAnsiTheme="minorHAnsi" w:cstheme="minorHAnsi"/>
          <w:color w:val="000000" w:themeColor="text1"/>
          <w:sz w:val="20"/>
          <w:szCs w:val="20"/>
        </w:rPr>
      </w:pPr>
      <w:r w:rsidRPr="00A46CA5">
        <w:rPr>
          <w:rFonts w:asciiTheme="minorHAnsi" w:hAnsiTheme="minorHAnsi" w:cstheme="minorHAnsi"/>
          <w:b/>
          <w:color w:val="FF0066"/>
          <w:sz w:val="20"/>
          <w:szCs w:val="20"/>
        </w:rPr>
        <w:t>Poetry</w:t>
      </w:r>
      <w:r w:rsidRPr="00A46CA5">
        <w:rPr>
          <w:rFonts w:asciiTheme="minorHAnsi" w:hAnsiTheme="minorHAnsi" w:cstheme="minorHAnsi"/>
          <w:color w:val="FF0066"/>
          <w:sz w:val="20"/>
          <w:szCs w:val="20"/>
        </w:rPr>
        <w:t xml:space="preserve">: Classical, narrative, performance and </w:t>
      </w:r>
      <w:r w:rsidRPr="00A46CA5">
        <w:rPr>
          <w:rFonts w:asciiTheme="minorHAnsi" w:hAnsiTheme="minorHAnsi" w:cstheme="minorHAnsi"/>
          <w:b/>
          <w:color w:val="FF9933"/>
          <w:sz w:val="20"/>
          <w:szCs w:val="20"/>
        </w:rPr>
        <w:t>play scripts.</w:t>
      </w:r>
      <w:r w:rsidRPr="00A46CA5">
        <w:rPr>
          <w:rFonts w:asciiTheme="minorHAnsi" w:hAnsiTheme="minorHAnsi" w:cstheme="minorHAnsi"/>
          <w:color w:val="FF9933"/>
          <w:sz w:val="20"/>
          <w:szCs w:val="20"/>
        </w:rPr>
        <w:t xml:space="preserve"> </w:t>
      </w:r>
    </w:p>
    <w:p w14:paraId="1933F4A7" w14:textId="77777777" w:rsidR="00A46CA5" w:rsidRPr="00A46CA5" w:rsidRDefault="00A46CA5" w:rsidP="00A46CA5">
      <w:pPr>
        <w:pStyle w:val="ListParagraph"/>
        <w:numPr>
          <w:ilvl w:val="0"/>
          <w:numId w:val="15"/>
        </w:numPr>
        <w:spacing w:after="200" w:line="276" w:lineRule="auto"/>
        <w:ind w:right="0"/>
        <w:jc w:val="left"/>
        <w:rPr>
          <w:rFonts w:asciiTheme="minorHAnsi" w:hAnsiTheme="minorHAnsi" w:cstheme="minorHAnsi"/>
          <w:color w:val="0070C0"/>
          <w:sz w:val="20"/>
          <w:szCs w:val="20"/>
        </w:rPr>
      </w:pPr>
      <w:r w:rsidRPr="00A46CA5">
        <w:rPr>
          <w:rFonts w:asciiTheme="minorHAnsi" w:hAnsiTheme="minorHAnsi" w:cstheme="minorHAnsi"/>
          <w:b/>
          <w:color w:val="0070C0"/>
          <w:sz w:val="20"/>
          <w:szCs w:val="20"/>
        </w:rPr>
        <w:t>Non-Fiction</w:t>
      </w:r>
      <w:r w:rsidRPr="00A46CA5">
        <w:rPr>
          <w:rFonts w:asciiTheme="minorHAnsi" w:hAnsiTheme="minorHAnsi" w:cstheme="minorHAnsi"/>
          <w:color w:val="0070C0"/>
          <w:sz w:val="20"/>
          <w:szCs w:val="20"/>
        </w:rPr>
        <w:t>: Instructions, Discussion, Explanation, Recounts, Non-Chronological Reports and Persuasive.</w:t>
      </w:r>
    </w:p>
    <w:p w14:paraId="793D66D5" w14:textId="77777777" w:rsidR="00A46CA5" w:rsidRPr="00A46CA5" w:rsidRDefault="00A46CA5" w:rsidP="00A46C14">
      <w:pPr>
        <w:rPr>
          <w:rFonts w:asciiTheme="minorHAnsi" w:hAnsiTheme="minorHAnsi" w:cstheme="minorHAnsi"/>
          <w:sz w:val="20"/>
          <w:szCs w:val="20"/>
        </w:rPr>
      </w:pPr>
    </w:p>
    <w:p w14:paraId="439EF41D" w14:textId="77777777" w:rsidR="00A46CA5" w:rsidRDefault="00A46CA5" w:rsidP="00A46C14">
      <w:pPr>
        <w:rPr>
          <w:rFonts w:asciiTheme="minorHAnsi" w:hAnsiTheme="minorHAnsi" w:cstheme="minorHAnsi"/>
          <w:sz w:val="20"/>
          <w:szCs w:val="20"/>
        </w:rPr>
        <w:sectPr w:rsidR="00A46CA5" w:rsidSect="00A46CA5">
          <w:footerReference w:type="even" r:id="rId16"/>
          <w:footerReference w:type="default" r:id="rId17"/>
          <w:footerReference w:type="first" r:id="rId18"/>
          <w:pgSz w:w="16838" w:h="11906" w:orient="landscape"/>
          <w:pgMar w:top="1440" w:right="306" w:bottom="1355" w:left="1520" w:header="720" w:footer="709" w:gutter="0"/>
          <w:cols w:space="720"/>
        </w:sectPr>
      </w:pPr>
    </w:p>
    <w:p w14:paraId="4407C464" w14:textId="77777777" w:rsidR="00A53D78" w:rsidRDefault="00A53D78" w:rsidP="004F7B50">
      <w:pPr>
        <w:ind w:left="0" w:firstLine="0"/>
        <w:rPr>
          <w:rFonts w:asciiTheme="minorHAnsi" w:hAnsiTheme="minorHAnsi" w:cstheme="minorHAnsi"/>
          <w:b/>
          <w:sz w:val="20"/>
          <w:szCs w:val="20"/>
        </w:rPr>
      </w:pPr>
    </w:p>
    <w:p w14:paraId="79061195" w14:textId="7F7322FC" w:rsidR="00E07356" w:rsidRPr="004F7B50" w:rsidRDefault="00A53D78" w:rsidP="004F7B50">
      <w:pPr>
        <w:jc w:val="center"/>
        <w:rPr>
          <w:rFonts w:asciiTheme="minorHAnsi" w:hAnsiTheme="minorHAnsi" w:cstheme="minorHAnsi"/>
          <w:b/>
          <w:sz w:val="36"/>
          <w:szCs w:val="36"/>
          <w:u w:val="single"/>
        </w:rPr>
      </w:pPr>
      <w:r w:rsidRPr="004F7B50">
        <w:rPr>
          <w:rFonts w:asciiTheme="minorHAnsi" w:hAnsiTheme="minorHAnsi" w:cstheme="minorHAnsi"/>
          <w:b/>
          <w:sz w:val="36"/>
          <w:szCs w:val="36"/>
          <w:u w:val="single"/>
        </w:rPr>
        <w:t xml:space="preserve">Appendix C – </w:t>
      </w:r>
      <w:r w:rsidR="00C54F2C">
        <w:rPr>
          <w:rFonts w:asciiTheme="minorHAnsi" w:hAnsiTheme="minorHAnsi" w:cstheme="minorHAnsi"/>
          <w:b/>
          <w:sz w:val="36"/>
          <w:szCs w:val="36"/>
          <w:u w:val="single"/>
        </w:rPr>
        <w:t xml:space="preserve">Continuous </w:t>
      </w:r>
      <w:r w:rsidRPr="004F7B50">
        <w:rPr>
          <w:rFonts w:asciiTheme="minorHAnsi" w:hAnsiTheme="minorHAnsi" w:cstheme="minorHAnsi"/>
          <w:b/>
          <w:sz w:val="36"/>
          <w:szCs w:val="36"/>
          <w:u w:val="single"/>
        </w:rPr>
        <w:t>Cursive Handwriting Script and Pencil Grip Support Sheet.</w:t>
      </w:r>
    </w:p>
    <w:p w14:paraId="78DD787D" w14:textId="0EFBC6B2" w:rsidR="00A53D78" w:rsidRPr="00A53D78" w:rsidRDefault="00C54F2C" w:rsidP="00A53D78">
      <w:pPr>
        <w:rPr>
          <w:rFonts w:asciiTheme="minorHAnsi" w:hAnsiTheme="minorHAnsi" w:cstheme="minorHAnsi"/>
          <w:sz w:val="20"/>
          <w:szCs w:val="20"/>
        </w:rPr>
      </w:pPr>
      <w:r>
        <w:rPr>
          <w:noProof/>
        </w:rPr>
        <w:drawing>
          <wp:anchor distT="0" distB="0" distL="114300" distR="114300" simplePos="0" relativeHeight="251674624" behindDoc="1" locked="0" layoutInCell="1" allowOverlap="1" wp14:anchorId="4CE64238" wp14:editId="45A92620">
            <wp:simplePos x="0" y="0"/>
            <wp:positionH relativeFrom="margin">
              <wp:align>left</wp:align>
            </wp:positionH>
            <wp:positionV relativeFrom="paragraph">
              <wp:posOffset>556236</wp:posOffset>
            </wp:positionV>
            <wp:extent cx="5676405" cy="2496250"/>
            <wp:effectExtent l="0" t="0" r="635" b="0"/>
            <wp:wrapTight wrapText="bothSides">
              <wp:wrapPolygon edited="0">
                <wp:start x="0" y="0"/>
                <wp:lineTo x="0" y="21430"/>
                <wp:lineTo x="21530" y="21430"/>
                <wp:lineTo x="2153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676405" cy="2496250"/>
                    </a:xfrm>
                    <a:prstGeom prst="rect">
                      <a:avLst/>
                    </a:prstGeom>
                  </pic:spPr>
                </pic:pic>
              </a:graphicData>
            </a:graphic>
            <wp14:sizeRelH relativeFrom="page">
              <wp14:pctWidth>0</wp14:pctWidth>
            </wp14:sizeRelH>
            <wp14:sizeRelV relativeFrom="page">
              <wp14:pctHeight>0</wp14:pctHeight>
            </wp14:sizeRelV>
          </wp:anchor>
        </w:drawing>
      </w:r>
    </w:p>
    <w:p w14:paraId="3C009676" w14:textId="77777777" w:rsidR="00C54F2C" w:rsidRDefault="00C54F2C" w:rsidP="004F7B50">
      <w:pPr>
        <w:ind w:left="0" w:firstLine="0"/>
        <w:jc w:val="center"/>
        <w:rPr>
          <w:rFonts w:asciiTheme="minorHAnsi" w:hAnsiTheme="minorHAnsi" w:cstheme="minorHAnsi"/>
          <w:b/>
          <w:sz w:val="36"/>
          <w:szCs w:val="36"/>
          <w:u w:val="single"/>
        </w:rPr>
      </w:pPr>
    </w:p>
    <w:p w14:paraId="428ED637" w14:textId="02F4BAF2" w:rsidR="00C54F2C" w:rsidRDefault="00C54F2C" w:rsidP="004F7B50">
      <w:pPr>
        <w:ind w:left="0" w:firstLine="0"/>
        <w:jc w:val="center"/>
        <w:rPr>
          <w:rFonts w:asciiTheme="minorHAnsi" w:hAnsiTheme="minorHAnsi" w:cstheme="minorHAnsi"/>
          <w:b/>
          <w:sz w:val="36"/>
          <w:szCs w:val="36"/>
          <w:u w:val="single"/>
        </w:rPr>
      </w:pPr>
      <w:r>
        <w:rPr>
          <w:noProof/>
        </w:rPr>
        <w:drawing>
          <wp:anchor distT="0" distB="0" distL="114300" distR="114300" simplePos="0" relativeHeight="251663360" behindDoc="1" locked="0" layoutInCell="1" allowOverlap="1" wp14:anchorId="56359E64" wp14:editId="3D015BF1">
            <wp:simplePos x="0" y="0"/>
            <wp:positionH relativeFrom="margin">
              <wp:align>left</wp:align>
            </wp:positionH>
            <wp:positionV relativeFrom="paragraph">
              <wp:posOffset>370527</wp:posOffset>
            </wp:positionV>
            <wp:extent cx="5784215" cy="4279265"/>
            <wp:effectExtent l="0" t="0" r="6985" b="6985"/>
            <wp:wrapTight wrapText="bothSides">
              <wp:wrapPolygon edited="0">
                <wp:start x="0" y="0"/>
                <wp:lineTo x="0" y="21539"/>
                <wp:lineTo x="21555" y="21539"/>
                <wp:lineTo x="215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784215" cy="4279265"/>
                    </a:xfrm>
                    <a:prstGeom prst="rect">
                      <a:avLst/>
                    </a:prstGeom>
                  </pic:spPr>
                </pic:pic>
              </a:graphicData>
            </a:graphic>
            <wp14:sizeRelH relativeFrom="page">
              <wp14:pctWidth>0</wp14:pctWidth>
            </wp14:sizeRelH>
            <wp14:sizeRelV relativeFrom="page">
              <wp14:pctHeight>0</wp14:pctHeight>
            </wp14:sizeRelV>
          </wp:anchor>
        </w:drawing>
      </w:r>
    </w:p>
    <w:p w14:paraId="30A130BF" w14:textId="7D2C9E82" w:rsidR="00C54F2C" w:rsidRDefault="00C54F2C" w:rsidP="004F7B50">
      <w:pPr>
        <w:ind w:left="0" w:firstLine="0"/>
        <w:jc w:val="center"/>
        <w:rPr>
          <w:rFonts w:asciiTheme="minorHAnsi" w:hAnsiTheme="minorHAnsi" w:cstheme="minorHAnsi"/>
          <w:b/>
          <w:sz w:val="36"/>
          <w:szCs w:val="36"/>
          <w:u w:val="single"/>
        </w:rPr>
      </w:pPr>
    </w:p>
    <w:p w14:paraId="21DBE21E" w14:textId="77777777" w:rsidR="00C54F2C" w:rsidRDefault="00C54F2C" w:rsidP="004F7B50">
      <w:pPr>
        <w:ind w:left="0" w:firstLine="0"/>
        <w:jc w:val="center"/>
        <w:rPr>
          <w:rFonts w:asciiTheme="minorHAnsi" w:hAnsiTheme="minorHAnsi" w:cstheme="minorHAnsi"/>
          <w:b/>
          <w:sz w:val="36"/>
          <w:szCs w:val="36"/>
          <w:u w:val="single"/>
        </w:rPr>
      </w:pPr>
    </w:p>
    <w:p w14:paraId="63643AE2" w14:textId="1ADCC0C4" w:rsidR="000D5898" w:rsidRDefault="004F7B50" w:rsidP="004F7B50">
      <w:pPr>
        <w:ind w:left="0" w:firstLine="0"/>
        <w:jc w:val="center"/>
        <w:rPr>
          <w:rFonts w:asciiTheme="minorHAnsi" w:hAnsiTheme="minorHAnsi" w:cstheme="minorHAnsi"/>
          <w:b/>
          <w:sz w:val="36"/>
          <w:szCs w:val="36"/>
          <w:u w:val="single"/>
        </w:rPr>
      </w:pPr>
      <w:r w:rsidRPr="004F7B50">
        <w:rPr>
          <w:rFonts w:asciiTheme="minorHAnsi" w:hAnsiTheme="minorHAnsi" w:cstheme="minorHAnsi"/>
          <w:b/>
          <w:sz w:val="36"/>
          <w:szCs w:val="36"/>
          <w:u w:val="single"/>
        </w:rPr>
        <w:t>Appendix D - Lost Book Letter to Parents</w:t>
      </w:r>
    </w:p>
    <w:p w14:paraId="1733EA76" w14:textId="77777777" w:rsidR="004F7B50" w:rsidRPr="004F7B50" w:rsidRDefault="004F7B50" w:rsidP="004F7B50">
      <w:pPr>
        <w:ind w:left="0" w:firstLine="0"/>
        <w:jc w:val="center"/>
        <w:rPr>
          <w:rFonts w:asciiTheme="minorHAnsi" w:hAnsiTheme="minorHAnsi" w:cstheme="minorHAnsi"/>
          <w:b/>
          <w:sz w:val="36"/>
          <w:szCs w:val="36"/>
          <w:u w:val="single"/>
        </w:rPr>
      </w:pPr>
    </w:p>
    <w:p w14:paraId="3DB67C18" w14:textId="77777777" w:rsidR="000D5898" w:rsidRPr="000D5898" w:rsidRDefault="000D5898" w:rsidP="000D5898">
      <w:pPr>
        <w:pStyle w:val="Header"/>
        <w:ind w:left="-851"/>
        <w:jc w:val="center"/>
        <w:rPr>
          <w:color w:val="808080" w:themeColor="background1" w:themeShade="80"/>
        </w:rPr>
      </w:pPr>
      <w:r w:rsidRPr="000D5898">
        <w:rPr>
          <w:noProof/>
          <w:color w:val="808080" w:themeColor="background1" w:themeShade="80"/>
          <w:lang w:eastAsia="en-GB"/>
        </w:rPr>
        <w:drawing>
          <wp:inline distT="0" distB="0" distL="0" distR="0" wp14:anchorId="655828F4" wp14:editId="0228104E">
            <wp:extent cx="4235986" cy="950981"/>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21">
                      <a:extLst>
                        <a:ext uri="{28A0092B-C50C-407E-A947-70E740481C1C}">
                          <a14:useLocalDpi xmlns:a14="http://schemas.microsoft.com/office/drawing/2010/main" val="0"/>
                        </a:ext>
                      </a:extLst>
                    </a:blip>
                    <a:stretch>
                      <a:fillRect/>
                    </a:stretch>
                  </pic:blipFill>
                  <pic:spPr>
                    <a:xfrm>
                      <a:off x="0" y="0"/>
                      <a:ext cx="4248855" cy="953870"/>
                    </a:xfrm>
                    <a:prstGeom prst="rect">
                      <a:avLst/>
                    </a:prstGeom>
                  </pic:spPr>
                </pic:pic>
              </a:graphicData>
            </a:graphic>
          </wp:inline>
        </w:drawing>
      </w:r>
    </w:p>
    <w:p w14:paraId="1CC38CA6" w14:textId="77777777" w:rsidR="000D5898" w:rsidRPr="000D5898" w:rsidRDefault="000D5898" w:rsidP="000D5898">
      <w:pPr>
        <w:pStyle w:val="Header"/>
        <w:tabs>
          <w:tab w:val="clear" w:pos="9026"/>
          <w:tab w:val="right" w:pos="9214"/>
        </w:tabs>
        <w:spacing w:before="80"/>
        <w:ind w:left="-851" w:right="-755"/>
        <w:jc w:val="center"/>
        <w:rPr>
          <w:rFonts w:cstheme="minorHAnsi"/>
          <w:color w:val="808080" w:themeColor="background1" w:themeShade="80"/>
          <w:szCs w:val="20"/>
        </w:rPr>
      </w:pPr>
      <w:r w:rsidRPr="000D5898">
        <w:rPr>
          <w:rFonts w:cstheme="minorHAnsi"/>
          <w:color w:val="808080" w:themeColor="background1" w:themeShade="80"/>
          <w:szCs w:val="20"/>
        </w:rPr>
        <w:t xml:space="preserve">Cadmore End, High Wycombe, Buckinghamshire HP14 3PE  </w:t>
      </w:r>
    </w:p>
    <w:p w14:paraId="14F76D50" w14:textId="77777777" w:rsidR="000D5898" w:rsidRPr="000D5898" w:rsidRDefault="000D5898" w:rsidP="000D5898">
      <w:pPr>
        <w:pStyle w:val="Header"/>
        <w:tabs>
          <w:tab w:val="clear" w:pos="9026"/>
          <w:tab w:val="right" w:pos="9214"/>
        </w:tabs>
        <w:spacing w:before="80"/>
        <w:ind w:left="-851" w:right="-755"/>
        <w:jc w:val="center"/>
        <w:rPr>
          <w:rFonts w:cstheme="minorHAnsi"/>
          <w:color w:val="808080" w:themeColor="background1" w:themeShade="80"/>
          <w:szCs w:val="20"/>
        </w:rPr>
      </w:pPr>
      <w:r w:rsidRPr="000D5898">
        <w:rPr>
          <w:rFonts w:cstheme="minorHAnsi"/>
          <w:color w:val="808080" w:themeColor="background1" w:themeShade="80"/>
          <w:szCs w:val="20"/>
        </w:rPr>
        <w:t xml:space="preserve">Telephone: 01494 881460  </w:t>
      </w:r>
    </w:p>
    <w:p w14:paraId="73294198" w14:textId="77777777" w:rsidR="000D5898" w:rsidRPr="000D5898" w:rsidRDefault="000D5898" w:rsidP="000D5898">
      <w:pPr>
        <w:pStyle w:val="Header"/>
        <w:tabs>
          <w:tab w:val="clear" w:pos="9026"/>
          <w:tab w:val="right" w:pos="9214"/>
        </w:tabs>
        <w:spacing w:before="40"/>
        <w:ind w:left="-851" w:right="-755"/>
        <w:jc w:val="center"/>
        <w:rPr>
          <w:rFonts w:cstheme="minorHAnsi"/>
          <w:color w:val="808080" w:themeColor="background1" w:themeShade="80"/>
          <w:szCs w:val="20"/>
        </w:rPr>
      </w:pPr>
      <w:r w:rsidRPr="000D5898">
        <w:rPr>
          <w:rFonts w:cstheme="minorHAnsi"/>
          <w:color w:val="808080" w:themeColor="background1" w:themeShade="80"/>
          <w:szCs w:val="20"/>
        </w:rPr>
        <w:t xml:space="preserve">Email: office@cadmoreendschool.org </w:t>
      </w:r>
    </w:p>
    <w:p w14:paraId="10C65284" w14:textId="77777777" w:rsidR="000D5898" w:rsidRPr="000D5898" w:rsidRDefault="000D5898" w:rsidP="000D5898">
      <w:pPr>
        <w:pStyle w:val="Header"/>
        <w:tabs>
          <w:tab w:val="clear" w:pos="9026"/>
          <w:tab w:val="right" w:pos="9214"/>
        </w:tabs>
        <w:spacing w:before="40"/>
        <w:ind w:left="-851" w:right="-755"/>
        <w:jc w:val="center"/>
        <w:rPr>
          <w:rFonts w:cstheme="minorHAnsi"/>
          <w:color w:val="808080" w:themeColor="background1" w:themeShade="80"/>
          <w:szCs w:val="20"/>
        </w:rPr>
      </w:pPr>
      <w:r w:rsidRPr="000D5898">
        <w:rPr>
          <w:rFonts w:cstheme="minorHAnsi"/>
          <w:color w:val="808080" w:themeColor="background1" w:themeShade="80"/>
          <w:szCs w:val="20"/>
        </w:rPr>
        <w:t>Headteacher: Mrs. D Groom</w:t>
      </w:r>
    </w:p>
    <w:p w14:paraId="235853D1" w14:textId="77777777" w:rsidR="000D5898" w:rsidRDefault="000D5898" w:rsidP="000D5898">
      <w:pPr>
        <w:ind w:left="0" w:firstLine="0"/>
        <w:rPr>
          <w:rFonts w:asciiTheme="minorHAnsi" w:hAnsiTheme="minorHAnsi" w:cstheme="minorHAnsi"/>
          <w:sz w:val="28"/>
          <w:szCs w:val="28"/>
        </w:rPr>
      </w:pPr>
    </w:p>
    <w:p w14:paraId="6946B13F" w14:textId="30ADAA4D" w:rsidR="000D5898" w:rsidRPr="002F30B0" w:rsidRDefault="000D5898" w:rsidP="00C54F2C">
      <w:pPr>
        <w:jc w:val="right"/>
        <w:rPr>
          <w:rFonts w:asciiTheme="minorHAnsi" w:hAnsiTheme="minorHAnsi" w:cstheme="minorHAnsi"/>
          <w:sz w:val="28"/>
          <w:szCs w:val="28"/>
        </w:rPr>
      </w:pPr>
      <w:r w:rsidRPr="002F30B0">
        <w:rPr>
          <w:rFonts w:asciiTheme="minorHAnsi" w:hAnsiTheme="minorHAnsi" w:cstheme="minorHAnsi"/>
          <w:sz w:val="28"/>
          <w:szCs w:val="28"/>
        </w:rPr>
        <w:t>Date</w:t>
      </w:r>
    </w:p>
    <w:p w14:paraId="580AADAE" w14:textId="77777777" w:rsidR="000D5898" w:rsidRPr="002F30B0" w:rsidRDefault="000D5898" w:rsidP="000D5898">
      <w:pPr>
        <w:rPr>
          <w:rFonts w:asciiTheme="minorHAnsi" w:hAnsiTheme="minorHAnsi" w:cstheme="minorHAnsi"/>
          <w:sz w:val="28"/>
          <w:szCs w:val="28"/>
        </w:rPr>
      </w:pPr>
      <w:r w:rsidRPr="002F30B0">
        <w:rPr>
          <w:rFonts w:asciiTheme="minorHAnsi" w:hAnsiTheme="minorHAnsi" w:cstheme="minorHAnsi"/>
          <w:sz w:val="28"/>
          <w:szCs w:val="28"/>
        </w:rPr>
        <w:t xml:space="preserve">Dear Parent / Guardian, </w:t>
      </w:r>
    </w:p>
    <w:p w14:paraId="2CB5C65A" w14:textId="77777777" w:rsidR="000D5898" w:rsidRPr="002F30B0" w:rsidRDefault="000D5898" w:rsidP="000D5898">
      <w:pPr>
        <w:jc w:val="left"/>
        <w:rPr>
          <w:rFonts w:asciiTheme="minorHAnsi" w:hAnsiTheme="minorHAnsi" w:cstheme="minorHAnsi"/>
          <w:sz w:val="28"/>
          <w:szCs w:val="28"/>
        </w:rPr>
      </w:pPr>
    </w:p>
    <w:p w14:paraId="548731E0" w14:textId="77777777" w:rsidR="000D5898" w:rsidRPr="002F30B0" w:rsidRDefault="000D5898" w:rsidP="000D5898">
      <w:pPr>
        <w:jc w:val="left"/>
        <w:rPr>
          <w:rFonts w:asciiTheme="minorHAnsi" w:hAnsiTheme="minorHAnsi" w:cstheme="minorHAnsi"/>
          <w:sz w:val="28"/>
          <w:szCs w:val="28"/>
        </w:rPr>
      </w:pPr>
      <w:r>
        <w:rPr>
          <w:rFonts w:asciiTheme="minorHAnsi" w:hAnsiTheme="minorHAnsi" w:cstheme="minorHAnsi"/>
          <w:sz w:val="28"/>
          <w:szCs w:val="28"/>
        </w:rPr>
        <w:t xml:space="preserve">Your child borrowed a library book </w:t>
      </w:r>
      <w:r w:rsidRPr="002F30B0">
        <w:rPr>
          <w:rFonts w:asciiTheme="minorHAnsi" w:hAnsiTheme="minorHAnsi" w:cstheme="minorHAnsi"/>
          <w:sz w:val="28"/>
          <w:szCs w:val="28"/>
        </w:rPr>
        <w:t>called:_____</w:t>
      </w:r>
      <w:r>
        <w:rPr>
          <w:rFonts w:asciiTheme="minorHAnsi" w:hAnsiTheme="minorHAnsi" w:cstheme="minorHAnsi"/>
          <w:sz w:val="28"/>
          <w:szCs w:val="28"/>
        </w:rPr>
        <w:t>________________________</w:t>
      </w:r>
    </w:p>
    <w:p w14:paraId="61914DA4" w14:textId="77777777" w:rsidR="000D5898" w:rsidRDefault="000D5898" w:rsidP="000D5898">
      <w:pPr>
        <w:rPr>
          <w:rFonts w:asciiTheme="minorHAnsi" w:hAnsiTheme="minorHAnsi" w:cstheme="minorHAnsi"/>
          <w:sz w:val="28"/>
          <w:szCs w:val="28"/>
        </w:rPr>
      </w:pPr>
      <w:r>
        <w:rPr>
          <w:rFonts w:asciiTheme="minorHAnsi" w:hAnsiTheme="minorHAnsi" w:cstheme="minorHAnsi"/>
          <w:sz w:val="28"/>
          <w:szCs w:val="28"/>
        </w:rPr>
        <w:t>O</w:t>
      </w:r>
      <w:r w:rsidRPr="002F30B0">
        <w:rPr>
          <w:rFonts w:asciiTheme="minorHAnsi" w:hAnsiTheme="minorHAnsi" w:cstheme="minorHAnsi"/>
          <w:sz w:val="28"/>
          <w:szCs w:val="28"/>
        </w:rPr>
        <w:t>n the following date: ____________________________________</w:t>
      </w:r>
    </w:p>
    <w:p w14:paraId="1E5C82AB" w14:textId="77777777" w:rsidR="000D5898" w:rsidRPr="002F30B0" w:rsidRDefault="000D5898" w:rsidP="000D5898">
      <w:pPr>
        <w:rPr>
          <w:rFonts w:asciiTheme="minorHAnsi" w:hAnsiTheme="minorHAnsi" w:cstheme="minorHAnsi"/>
          <w:sz w:val="28"/>
          <w:szCs w:val="28"/>
        </w:rPr>
      </w:pPr>
    </w:p>
    <w:p w14:paraId="5E0D97C9" w14:textId="77777777" w:rsidR="000D5898" w:rsidRDefault="000D5898" w:rsidP="000D5898">
      <w:pPr>
        <w:rPr>
          <w:rFonts w:asciiTheme="minorHAnsi" w:hAnsiTheme="minorHAnsi" w:cstheme="minorHAnsi"/>
          <w:sz w:val="28"/>
          <w:szCs w:val="28"/>
        </w:rPr>
      </w:pPr>
      <w:r w:rsidRPr="002F30B0">
        <w:rPr>
          <w:rFonts w:asciiTheme="minorHAnsi" w:hAnsiTheme="minorHAnsi" w:cstheme="minorHAnsi"/>
          <w:sz w:val="28"/>
          <w:szCs w:val="28"/>
        </w:rPr>
        <w:t xml:space="preserve">It has not yet been returned. </w:t>
      </w:r>
    </w:p>
    <w:p w14:paraId="4A84E6AA" w14:textId="77777777" w:rsidR="000D5898" w:rsidRPr="001C10FE" w:rsidRDefault="000D5898" w:rsidP="000D5898">
      <w:pPr>
        <w:pStyle w:val="ListParagraph"/>
        <w:ind w:firstLine="0"/>
        <w:rPr>
          <w:rFonts w:asciiTheme="minorHAnsi" w:hAnsiTheme="minorHAnsi" w:cstheme="minorHAnsi"/>
          <w:sz w:val="28"/>
          <w:szCs w:val="28"/>
        </w:rPr>
      </w:pPr>
    </w:p>
    <w:p w14:paraId="6791F021" w14:textId="77777777" w:rsidR="000D5898" w:rsidRPr="002F30B0" w:rsidRDefault="000D5898" w:rsidP="000D5898">
      <w:pPr>
        <w:rPr>
          <w:rFonts w:asciiTheme="minorHAnsi" w:hAnsiTheme="minorHAnsi" w:cstheme="minorHAnsi"/>
          <w:sz w:val="28"/>
          <w:szCs w:val="28"/>
        </w:rPr>
      </w:pPr>
      <w:r w:rsidRPr="002F30B0">
        <w:rPr>
          <w:rFonts w:asciiTheme="minorHAnsi" w:hAnsiTheme="minorHAnsi" w:cstheme="minorHAnsi"/>
          <w:sz w:val="28"/>
          <w:szCs w:val="28"/>
        </w:rPr>
        <w:t xml:space="preserve">Please could you supply a new book for our library or provide a donation of £5.00 to cover the cost of a replacement. </w:t>
      </w:r>
    </w:p>
    <w:p w14:paraId="3A6FE1CB" w14:textId="66D91DC3" w:rsidR="000D5898" w:rsidRPr="002F30B0" w:rsidRDefault="000D5898" w:rsidP="000D5898">
      <w:pPr>
        <w:ind w:left="0" w:firstLine="0"/>
        <w:rPr>
          <w:rFonts w:asciiTheme="minorHAnsi" w:hAnsiTheme="minorHAnsi" w:cstheme="minorHAnsi"/>
          <w:sz w:val="28"/>
          <w:szCs w:val="28"/>
        </w:rPr>
      </w:pPr>
    </w:p>
    <w:p w14:paraId="7135F2EC" w14:textId="77777777" w:rsidR="000D5898" w:rsidRPr="002F30B0" w:rsidRDefault="000D5898" w:rsidP="000D5898">
      <w:pPr>
        <w:rPr>
          <w:rFonts w:asciiTheme="minorHAnsi" w:hAnsiTheme="minorHAnsi" w:cstheme="minorHAnsi"/>
          <w:sz w:val="28"/>
          <w:szCs w:val="28"/>
        </w:rPr>
      </w:pPr>
      <w:r w:rsidRPr="002F30B0">
        <w:rPr>
          <w:rFonts w:asciiTheme="minorHAnsi" w:hAnsiTheme="minorHAnsi" w:cstheme="minorHAnsi"/>
          <w:sz w:val="28"/>
          <w:szCs w:val="28"/>
        </w:rPr>
        <w:t xml:space="preserve">Thank you. </w:t>
      </w:r>
    </w:p>
    <w:p w14:paraId="3697DE06" w14:textId="1596EE73" w:rsidR="000D5898" w:rsidRDefault="000D5898" w:rsidP="000D5898">
      <w:pPr>
        <w:ind w:left="0" w:firstLine="0"/>
        <w:rPr>
          <w:rFonts w:asciiTheme="minorHAnsi" w:hAnsiTheme="minorHAnsi" w:cstheme="minorHAnsi"/>
          <w:sz w:val="28"/>
          <w:szCs w:val="28"/>
        </w:rPr>
      </w:pPr>
    </w:p>
    <w:p w14:paraId="5A46743D" w14:textId="77777777" w:rsidR="00C54F2C" w:rsidRDefault="00C54F2C" w:rsidP="000D5898">
      <w:pPr>
        <w:ind w:left="0" w:firstLine="0"/>
      </w:pPr>
    </w:p>
    <w:p w14:paraId="7B2D5AED" w14:textId="77777777" w:rsidR="000D5898" w:rsidRPr="000D5898" w:rsidRDefault="000D5898" w:rsidP="000D5898">
      <w:pPr>
        <w:pStyle w:val="Footer"/>
        <w:jc w:val="center"/>
        <w:rPr>
          <w:rFonts w:cstheme="minorHAnsi"/>
          <w:b/>
          <w:color w:val="808080" w:themeColor="background1" w:themeShade="80"/>
          <w:szCs w:val="20"/>
        </w:rPr>
      </w:pPr>
      <w:r w:rsidRPr="000D5898">
        <w:rPr>
          <w:noProof/>
          <w:color w:val="808080" w:themeColor="background1" w:themeShade="80"/>
          <w:lang w:eastAsia="en-GB"/>
        </w:rPr>
        <w:drawing>
          <wp:anchor distT="0" distB="0" distL="114300" distR="114300" simplePos="0" relativeHeight="251667456" behindDoc="0" locked="0" layoutInCell="1" allowOverlap="1" wp14:anchorId="560636E2" wp14:editId="47745EEF">
            <wp:simplePos x="0" y="0"/>
            <wp:positionH relativeFrom="column">
              <wp:posOffset>22860</wp:posOffset>
            </wp:positionH>
            <wp:positionV relativeFrom="paragraph">
              <wp:posOffset>69850</wp:posOffset>
            </wp:positionV>
            <wp:extent cx="717947" cy="63817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80128" t="20513" r="961" b="49573"/>
                    <a:stretch/>
                  </pic:blipFill>
                  <pic:spPr bwMode="auto">
                    <a:xfrm>
                      <a:off x="0" y="0"/>
                      <a:ext cx="721870" cy="6416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5898">
        <w:rPr>
          <w:noProof/>
          <w:color w:val="808080" w:themeColor="background1" w:themeShade="80"/>
          <w:lang w:eastAsia="en-GB"/>
        </w:rPr>
        <w:drawing>
          <wp:anchor distT="0" distB="0" distL="114300" distR="114300" simplePos="0" relativeHeight="251666432" behindDoc="0" locked="0" layoutInCell="1" allowOverlap="1" wp14:anchorId="566AD7B5" wp14:editId="5BE20F46">
            <wp:simplePos x="0" y="0"/>
            <wp:positionH relativeFrom="column">
              <wp:posOffset>5437505</wp:posOffset>
            </wp:positionH>
            <wp:positionV relativeFrom="paragraph">
              <wp:posOffset>62230</wp:posOffset>
            </wp:positionV>
            <wp:extent cx="798195" cy="594360"/>
            <wp:effectExtent l="0" t="0" r="1905" b="0"/>
            <wp:wrapNone/>
            <wp:docPr id="9" name="Picture 9" descr="T:\Admin\General\Documents incorporating logo\thumbnail_PSQM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dmin\General\Documents incorporating logo\thumbnail_PSQM 201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19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898">
        <w:rPr>
          <w:rFonts w:cstheme="minorHAnsi"/>
          <w:b/>
          <w:color w:val="808080" w:themeColor="background1" w:themeShade="80"/>
          <w:szCs w:val="20"/>
        </w:rPr>
        <w:t>Web: www.cadmoreendschool.orgCharity Reg. No. 1066943</w:t>
      </w:r>
    </w:p>
    <w:p w14:paraId="160632A2" w14:textId="77777777" w:rsidR="000D5898" w:rsidRPr="000D5898" w:rsidRDefault="000D5898" w:rsidP="000D5898">
      <w:pPr>
        <w:pStyle w:val="Footer"/>
        <w:rPr>
          <w:rFonts w:cstheme="minorHAnsi"/>
          <w:b/>
          <w:color w:val="808080" w:themeColor="background1" w:themeShade="80"/>
          <w:szCs w:val="20"/>
        </w:rPr>
      </w:pPr>
    </w:p>
    <w:p w14:paraId="06D12023" w14:textId="77777777" w:rsidR="000D5898" w:rsidRPr="000D5898" w:rsidRDefault="000D5898" w:rsidP="000D5898">
      <w:pPr>
        <w:pStyle w:val="Footer"/>
        <w:rPr>
          <w:rFonts w:cstheme="minorHAnsi"/>
          <w:b/>
          <w:color w:val="808080" w:themeColor="background1" w:themeShade="80"/>
          <w:szCs w:val="20"/>
        </w:rPr>
      </w:pPr>
    </w:p>
    <w:p w14:paraId="1FCA836F" w14:textId="77777777" w:rsidR="000D5898" w:rsidRPr="000D5898" w:rsidRDefault="000D5898" w:rsidP="000D5898">
      <w:pPr>
        <w:pStyle w:val="Footer"/>
        <w:rPr>
          <w:rFonts w:cstheme="minorHAnsi"/>
          <w:b/>
          <w:color w:val="808080" w:themeColor="background1" w:themeShade="80"/>
          <w:szCs w:val="20"/>
        </w:rPr>
      </w:pPr>
    </w:p>
    <w:p w14:paraId="3720ECF3" w14:textId="22B54305" w:rsidR="008B3A27" w:rsidRPr="00A46CA5" w:rsidRDefault="000D5898" w:rsidP="00A46CA5">
      <w:pPr>
        <w:pStyle w:val="Header"/>
        <w:tabs>
          <w:tab w:val="clear" w:pos="9026"/>
          <w:tab w:val="right" w:pos="9214"/>
        </w:tabs>
        <w:spacing w:before="40"/>
        <w:ind w:left="-851" w:right="-755"/>
        <w:jc w:val="both"/>
        <w:rPr>
          <w:rFonts w:cstheme="minorHAnsi"/>
          <w:color w:val="808080" w:themeColor="background1" w:themeShade="80"/>
          <w:sz w:val="32"/>
          <w:szCs w:val="20"/>
        </w:rPr>
        <w:sectPr w:rsidR="008B3A27" w:rsidRPr="00A46CA5">
          <w:pgSz w:w="11906" w:h="16838"/>
          <w:pgMar w:top="304" w:right="1357" w:bottom="1520" w:left="1440" w:header="720" w:footer="706" w:gutter="0"/>
          <w:cols w:space="720"/>
        </w:sectPr>
      </w:pPr>
      <w:r w:rsidRPr="000D5898">
        <w:rPr>
          <w:rStyle w:val="Strong"/>
          <w:rFonts w:cstheme="minorHAnsi"/>
          <w:color w:val="808080" w:themeColor="background1" w:themeShade="80"/>
          <w:sz w:val="36"/>
          <w:shd w:val="clear" w:color="auto" w:fill="FFFFFF"/>
        </w:rPr>
        <w:t>Love            Faith          Courage         Honesty        Respect            Empat</w:t>
      </w:r>
      <w:r w:rsidR="001B0722">
        <w:rPr>
          <w:rStyle w:val="Strong"/>
          <w:rFonts w:cstheme="minorHAnsi"/>
          <w:color w:val="808080" w:themeColor="background1" w:themeShade="80"/>
          <w:sz w:val="36"/>
          <w:shd w:val="clear" w:color="auto" w:fill="FFFFFF"/>
        </w:rPr>
        <w:t>h</w:t>
      </w:r>
      <w:r w:rsidR="00C54F2C">
        <w:rPr>
          <w:rStyle w:val="Strong"/>
          <w:rFonts w:cstheme="minorHAnsi"/>
          <w:color w:val="808080" w:themeColor="background1" w:themeShade="80"/>
          <w:sz w:val="36"/>
          <w:shd w:val="clear" w:color="auto" w:fill="FFFFFF"/>
        </w:rPr>
        <w:t>y</w:t>
      </w:r>
    </w:p>
    <w:p w14:paraId="052F05E4" w14:textId="77777777" w:rsidR="00A53D78" w:rsidRPr="00A46C14" w:rsidRDefault="00A53D78" w:rsidP="004F7B50">
      <w:pPr>
        <w:ind w:left="0" w:firstLine="0"/>
        <w:jc w:val="left"/>
        <w:rPr>
          <w:rFonts w:asciiTheme="minorHAnsi" w:hAnsiTheme="minorHAnsi" w:cstheme="minorHAnsi"/>
          <w:sz w:val="20"/>
          <w:szCs w:val="20"/>
        </w:rPr>
      </w:pPr>
    </w:p>
    <w:sectPr w:rsidR="00A53D78" w:rsidRPr="00A46C14" w:rsidSect="00917EE9">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089A" w14:textId="77777777" w:rsidR="00E80B5C" w:rsidRDefault="00E80B5C">
      <w:pPr>
        <w:spacing w:after="0" w:line="240" w:lineRule="auto"/>
      </w:pPr>
      <w:r>
        <w:separator/>
      </w:r>
    </w:p>
  </w:endnote>
  <w:endnote w:type="continuationSeparator" w:id="0">
    <w:p w14:paraId="2937E2D2" w14:textId="77777777" w:rsidR="00E80B5C" w:rsidRDefault="00E8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300DE" w14:textId="649022DC" w:rsidR="00D76FD8" w:rsidRDefault="00527234">
    <w:pPr>
      <w:spacing w:after="0" w:line="259" w:lineRule="auto"/>
      <w:ind w:left="0" w:right="80"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D3798F" w:rsidRPr="00D3798F">
        <w:rPr>
          <w:b/>
          <w:noProof/>
        </w:rPr>
        <w:t>9</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83A2" w14:textId="16AFA6E1" w:rsidR="00D76FD8" w:rsidRDefault="00527234">
    <w:pPr>
      <w:spacing w:after="0" w:line="259" w:lineRule="auto"/>
      <w:ind w:left="0" w:right="80" w:firstLine="0"/>
      <w:jc w:val="center"/>
    </w:pPr>
    <w:r>
      <w:t xml:space="preserve">Page </w:t>
    </w:r>
    <w:r>
      <w:fldChar w:fldCharType="begin"/>
    </w:r>
    <w:r>
      <w:instrText xml:space="preserve"> PAGE   \* MERGEFORMAT </w:instrText>
    </w:r>
    <w:r>
      <w:fldChar w:fldCharType="separate"/>
    </w:r>
    <w:r w:rsidR="00C94E45" w:rsidRPr="00C94E45">
      <w:rPr>
        <w:b/>
        <w:noProof/>
      </w:rPr>
      <w:t>9</w:t>
    </w:r>
    <w:r>
      <w:rPr>
        <w:b/>
      </w:rPr>
      <w:fldChar w:fldCharType="end"/>
    </w:r>
    <w:r>
      <w:t xml:space="preserve"> of </w:t>
    </w:r>
    <w:fldSimple w:instr=" NUMPAGES   \* MERGEFORMAT ">
      <w:r w:rsidR="00C94E45" w:rsidRPr="00C94E45">
        <w:rPr>
          <w:b/>
          <w:noProof/>
        </w:rPr>
        <w:t>9</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21E7" w14:textId="6D37444E" w:rsidR="00D76FD8" w:rsidRDefault="00527234">
    <w:pPr>
      <w:spacing w:after="0" w:line="259" w:lineRule="auto"/>
      <w:ind w:left="0" w:right="80"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D3798F" w:rsidRPr="00D3798F">
        <w:rPr>
          <w:b/>
          <w:noProof/>
        </w:rPr>
        <w:t>9</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E9DCA" w14:textId="77777777" w:rsidR="00E80B5C" w:rsidRDefault="00E80B5C">
      <w:pPr>
        <w:spacing w:after="0" w:line="240" w:lineRule="auto"/>
      </w:pPr>
      <w:r>
        <w:separator/>
      </w:r>
    </w:p>
  </w:footnote>
  <w:footnote w:type="continuationSeparator" w:id="0">
    <w:p w14:paraId="37C9259E" w14:textId="77777777" w:rsidR="00E80B5C" w:rsidRDefault="00E80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1080"/>
        </w:tabs>
        <w:ind w:left="0" w:firstLine="0"/>
      </w:pPr>
      <w:rPr>
        <w:rFonts w:ascii="Symbol" w:hAnsi="Symbol" w:cs="Symbol"/>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7"/>
    <w:multiLevelType w:val="multilevel"/>
    <w:tmpl w:val="00000007"/>
    <w:name w:val="WW8Num8"/>
    <w:lvl w:ilvl="0">
      <w:start w:val="1"/>
      <w:numFmt w:val="decimal"/>
      <w:lvlText w:val="%1."/>
      <w:lvlJc w:val="left"/>
      <w:pPr>
        <w:tabs>
          <w:tab w:val="num" w:pos="720"/>
        </w:tabs>
        <w:ind w:left="720" w:hanging="360"/>
      </w:pPr>
      <w:rPr>
        <w:rFonts w:ascii="Arial" w:hAnsi="Arial" w:cs="Arial"/>
        <w:sz w:val="20"/>
      </w:rPr>
    </w:lvl>
    <w:lvl w:ilvl="1">
      <w:numFmt w:val="bullet"/>
      <w:lvlText w:val=""/>
      <w:lvlJc w:val="left"/>
      <w:pPr>
        <w:tabs>
          <w:tab w:val="num" w:pos="1440"/>
        </w:tabs>
        <w:ind w:left="1440" w:hanging="360"/>
      </w:pPr>
      <w:rPr>
        <w:rFonts w:ascii="Symbol" w:hAnsi="Symbol" w:cs="Times New Roman"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cs="Symbol" w:hint="default"/>
        <w:sz w:val="20"/>
      </w:rPr>
    </w:lvl>
  </w:abstractNum>
  <w:abstractNum w:abstractNumId="5" w15:restartNumberingAfterBreak="0">
    <w:nsid w:val="119B2B0B"/>
    <w:multiLevelType w:val="hybridMultilevel"/>
    <w:tmpl w:val="E940C47E"/>
    <w:lvl w:ilvl="0" w:tplc="966AF2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C8090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CCA97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24070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60F8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3A04B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EA5C5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B09DA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949AF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0852DC"/>
    <w:multiLevelType w:val="hybridMultilevel"/>
    <w:tmpl w:val="FCA29C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F5DA0"/>
    <w:multiLevelType w:val="multilevel"/>
    <w:tmpl w:val="FB48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F5B3E"/>
    <w:multiLevelType w:val="hybridMultilevel"/>
    <w:tmpl w:val="4BDEF8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C2A1F"/>
    <w:multiLevelType w:val="hybridMultilevel"/>
    <w:tmpl w:val="68588B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81E66"/>
    <w:multiLevelType w:val="hybridMultilevel"/>
    <w:tmpl w:val="EF1A8198"/>
    <w:lvl w:ilvl="0" w:tplc="19A422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88ECD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4A47E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704FA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7A8F9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3A09C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DC19A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DC232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06B07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F27128"/>
    <w:multiLevelType w:val="multilevel"/>
    <w:tmpl w:val="B8ECD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6256E"/>
    <w:multiLevelType w:val="hybridMultilevel"/>
    <w:tmpl w:val="62942E1E"/>
    <w:lvl w:ilvl="0" w:tplc="9F8AF8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8445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78232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3609C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6E9F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D63F9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E8F68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E819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F678A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A401CCB"/>
    <w:multiLevelType w:val="hybridMultilevel"/>
    <w:tmpl w:val="792E4F54"/>
    <w:lvl w:ilvl="0" w:tplc="B84A5E36">
      <w:start w:val="1"/>
      <w:numFmt w:val="bullet"/>
      <w:lvlText w:val="•"/>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C848E4">
      <w:start w:val="1"/>
      <w:numFmt w:val="bullet"/>
      <w:lvlText w:val="o"/>
      <w:lvlJc w:val="left"/>
      <w:pPr>
        <w:ind w:left="1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C08ABE">
      <w:start w:val="1"/>
      <w:numFmt w:val="bullet"/>
      <w:lvlText w:val="▪"/>
      <w:lvlJc w:val="left"/>
      <w:pPr>
        <w:ind w:left="2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6215AA">
      <w:start w:val="1"/>
      <w:numFmt w:val="bullet"/>
      <w:lvlText w:val="•"/>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D65BF2">
      <w:start w:val="1"/>
      <w:numFmt w:val="bullet"/>
      <w:lvlText w:val="o"/>
      <w:lvlJc w:val="left"/>
      <w:pPr>
        <w:ind w:left="3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EAB49C">
      <w:start w:val="1"/>
      <w:numFmt w:val="bullet"/>
      <w:lvlText w:val="▪"/>
      <w:lvlJc w:val="left"/>
      <w:pPr>
        <w:ind w:left="4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72EFEA">
      <w:start w:val="1"/>
      <w:numFmt w:val="bullet"/>
      <w:lvlText w:val="•"/>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7CC298">
      <w:start w:val="1"/>
      <w:numFmt w:val="bullet"/>
      <w:lvlText w:val="o"/>
      <w:lvlJc w:val="left"/>
      <w:pPr>
        <w:ind w:left="5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A0066A">
      <w:start w:val="1"/>
      <w:numFmt w:val="bullet"/>
      <w:lvlText w:val="▪"/>
      <w:lvlJc w:val="left"/>
      <w:pPr>
        <w:ind w:left="6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4D181D"/>
    <w:multiLevelType w:val="hybridMultilevel"/>
    <w:tmpl w:val="6CAEF2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681500"/>
    <w:multiLevelType w:val="hybridMultilevel"/>
    <w:tmpl w:val="B24490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3"/>
  </w:num>
  <w:num w:numId="4">
    <w:abstractNumId w:val="10"/>
  </w:num>
  <w:num w:numId="5">
    <w:abstractNumId w:val="7"/>
  </w:num>
  <w:num w:numId="6">
    <w:abstractNumId w:val="14"/>
  </w:num>
  <w:num w:numId="7">
    <w:abstractNumId w:val="11"/>
  </w:num>
  <w:num w:numId="8">
    <w:abstractNumId w:val="9"/>
  </w:num>
  <w:num w:numId="9">
    <w:abstractNumId w:val="2"/>
  </w:num>
  <w:num w:numId="10">
    <w:abstractNumId w:val="4"/>
  </w:num>
  <w:num w:numId="11">
    <w:abstractNumId w:val="0"/>
  </w:num>
  <w:num w:numId="12">
    <w:abstractNumId w:val="1"/>
  </w:num>
  <w:num w:numId="13">
    <w:abstractNumId w:val="3"/>
  </w:num>
  <w:num w:numId="14">
    <w:abstractNumId w:val="1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D8"/>
    <w:rsid w:val="00053F43"/>
    <w:rsid w:val="000774EB"/>
    <w:rsid w:val="0008133F"/>
    <w:rsid w:val="00095E4C"/>
    <w:rsid w:val="000B7A4D"/>
    <w:rsid w:val="000D5898"/>
    <w:rsid w:val="000E338D"/>
    <w:rsid w:val="001114E2"/>
    <w:rsid w:val="001457F6"/>
    <w:rsid w:val="00165536"/>
    <w:rsid w:val="001917D7"/>
    <w:rsid w:val="001B0722"/>
    <w:rsid w:val="001F3C71"/>
    <w:rsid w:val="002362A0"/>
    <w:rsid w:val="00247DF9"/>
    <w:rsid w:val="002656C4"/>
    <w:rsid w:val="002A5329"/>
    <w:rsid w:val="002F62D4"/>
    <w:rsid w:val="00335C45"/>
    <w:rsid w:val="003508CB"/>
    <w:rsid w:val="00383D3C"/>
    <w:rsid w:val="003972D6"/>
    <w:rsid w:val="003C23FC"/>
    <w:rsid w:val="003C540B"/>
    <w:rsid w:val="004065DC"/>
    <w:rsid w:val="00490C28"/>
    <w:rsid w:val="004C3239"/>
    <w:rsid w:val="004E1B57"/>
    <w:rsid w:val="004F7B50"/>
    <w:rsid w:val="00527234"/>
    <w:rsid w:val="00560CDC"/>
    <w:rsid w:val="005824D0"/>
    <w:rsid w:val="00582A8E"/>
    <w:rsid w:val="00593474"/>
    <w:rsid w:val="005D23DA"/>
    <w:rsid w:val="00601E07"/>
    <w:rsid w:val="006247C3"/>
    <w:rsid w:val="00697959"/>
    <w:rsid w:val="006E230B"/>
    <w:rsid w:val="00714592"/>
    <w:rsid w:val="0074039F"/>
    <w:rsid w:val="00751BAD"/>
    <w:rsid w:val="00755B43"/>
    <w:rsid w:val="007576E7"/>
    <w:rsid w:val="008137BC"/>
    <w:rsid w:val="008B3A27"/>
    <w:rsid w:val="008C75D2"/>
    <w:rsid w:val="00950B85"/>
    <w:rsid w:val="00984800"/>
    <w:rsid w:val="0099293C"/>
    <w:rsid w:val="009A2351"/>
    <w:rsid w:val="00A46C14"/>
    <w:rsid w:val="00A46CA5"/>
    <w:rsid w:val="00A53ABB"/>
    <w:rsid w:val="00A53D78"/>
    <w:rsid w:val="00AD2E34"/>
    <w:rsid w:val="00B008CA"/>
    <w:rsid w:val="00B1612E"/>
    <w:rsid w:val="00B349D5"/>
    <w:rsid w:val="00BA7A4C"/>
    <w:rsid w:val="00BF5523"/>
    <w:rsid w:val="00C54F2C"/>
    <w:rsid w:val="00C617D8"/>
    <w:rsid w:val="00C65AED"/>
    <w:rsid w:val="00C94E45"/>
    <w:rsid w:val="00D1437C"/>
    <w:rsid w:val="00D16599"/>
    <w:rsid w:val="00D24569"/>
    <w:rsid w:val="00D3798F"/>
    <w:rsid w:val="00D73D62"/>
    <w:rsid w:val="00D76FD8"/>
    <w:rsid w:val="00DC3F92"/>
    <w:rsid w:val="00DE0EE3"/>
    <w:rsid w:val="00E07356"/>
    <w:rsid w:val="00E20262"/>
    <w:rsid w:val="00E53CFA"/>
    <w:rsid w:val="00E562EA"/>
    <w:rsid w:val="00E574FE"/>
    <w:rsid w:val="00E80B5C"/>
    <w:rsid w:val="00E90C48"/>
    <w:rsid w:val="00F10A85"/>
    <w:rsid w:val="00F42456"/>
    <w:rsid w:val="00FE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8FC4"/>
  <w15:docId w15:val="{D9F1E9CC-7DBA-41B9-9EF9-4A388F5B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3" w:line="249" w:lineRule="auto"/>
      <w:ind w:left="10" w:right="84"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8"/>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77"/>
      <w:ind w:left="730" w:hanging="10"/>
      <w:outlineLvl w:val="1"/>
    </w:pPr>
    <w:rPr>
      <w:rFonts w:ascii="Calibri" w:eastAsia="Calibri" w:hAnsi="Calibri" w:cs="Calibri"/>
      <w:b/>
      <w:color w:val="000000"/>
      <w:u w:val="single" w:color="000000"/>
    </w:rPr>
  </w:style>
  <w:style w:type="paragraph" w:styleId="Heading3">
    <w:name w:val="heading 3"/>
    <w:basedOn w:val="Normal"/>
    <w:next w:val="Normal"/>
    <w:link w:val="Heading3Char"/>
    <w:uiPriority w:val="9"/>
    <w:semiHidden/>
    <w:unhideWhenUsed/>
    <w:qFormat/>
    <w:rsid w:val="001457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601E0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1457F6"/>
    <w:rPr>
      <w:rFonts w:asciiTheme="majorHAnsi" w:eastAsiaTheme="majorEastAsia" w:hAnsiTheme="majorHAnsi" w:cstheme="majorBidi"/>
      <w:color w:val="1F4D78" w:themeColor="accent1" w:themeShade="7F"/>
      <w:sz w:val="24"/>
      <w:szCs w:val="24"/>
    </w:rPr>
  </w:style>
  <w:style w:type="paragraph" w:customStyle="1" w:styleId="ocular-col">
    <w:name w:val="ocular-col"/>
    <w:basedOn w:val="Normal"/>
    <w:rsid w:val="001457F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457F6"/>
    <w:rPr>
      <w:b/>
      <w:bCs/>
    </w:rPr>
  </w:style>
  <w:style w:type="paragraph" w:styleId="ListParagraph">
    <w:name w:val="List Paragraph"/>
    <w:basedOn w:val="Normal"/>
    <w:uiPriority w:val="34"/>
    <w:qFormat/>
    <w:rsid w:val="0099293C"/>
    <w:pPr>
      <w:ind w:left="720"/>
      <w:contextualSpacing/>
    </w:pPr>
  </w:style>
  <w:style w:type="table" w:styleId="TableGrid0">
    <w:name w:val="Table Grid"/>
    <w:basedOn w:val="TableNormal"/>
    <w:uiPriority w:val="59"/>
    <w:rsid w:val="008B3A2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898"/>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Header">
    <w:name w:val="header"/>
    <w:basedOn w:val="Normal"/>
    <w:link w:val="HeaderChar"/>
    <w:uiPriority w:val="99"/>
    <w:unhideWhenUsed/>
    <w:rsid w:val="000D5898"/>
    <w:pPr>
      <w:tabs>
        <w:tab w:val="center" w:pos="4513"/>
        <w:tab w:val="right" w:pos="9026"/>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D5898"/>
    <w:rPr>
      <w:rFonts w:eastAsiaTheme="minorHAnsi"/>
      <w:lang w:eastAsia="en-US"/>
    </w:rPr>
  </w:style>
  <w:style w:type="paragraph" w:styleId="Footer">
    <w:name w:val="footer"/>
    <w:basedOn w:val="Normal"/>
    <w:link w:val="FooterChar"/>
    <w:uiPriority w:val="99"/>
    <w:unhideWhenUsed/>
    <w:rsid w:val="000D5898"/>
    <w:pPr>
      <w:tabs>
        <w:tab w:val="center" w:pos="4513"/>
        <w:tab w:val="right" w:pos="9026"/>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0D5898"/>
    <w:rPr>
      <w:rFonts w:eastAsiaTheme="minorHAnsi"/>
      <w:lang w:eastAsia="en-US"/>
    </w:rPr>
  </w:style>
  <w:style w:type="character" w:styleId="CommentReference">
    <w:name w:val="annotation reference"/>
    <w:basedOn w:val="DefaultParagraphFont"/>
    <w:uiPriority w:val="99"/>
    <w:semiHidden/>
    <w:unhideWhenUsed/>
    <w:rsid w:val="00714592"/>
    <w:rPr>
      <w:sz w:val="16"/>
      <w:szCs w:val="16"/>
    </w:rPr>
  </w:style>
  <w:style w:type="paragraph" w:styleId="CommentText">
    <w:name w:val="annotation text"/>
    <w:basedOn w:val="Normal"/>
    <w:link w:val="CommentTextChar"/>
    <w:uiPriority w:val="99"/>
    <w:semiHidden/>
    <w:unhideWhenUsed/>
    <w:rsid w:val="00714592"/>
    <w:pPr>
      <w:spacing w:line="240" w:lineRule="auto"/>
    </w:pPr>
    <w:rPr>
      <w:sz w:val="20"/>
      <w:szCs w:val="20"/>
    </w:rPr>
  </w:style>
  <w:style w:type="character" w:customStyle="1" w:styleId="CommentTextChar">
    <w:name w:val="Comment Text Char"/>
    <w:basedOn w:val="DefaultParagraphFont"/>
    <w:link w:val="CommentText"/>
    <w:uiPriority w:val="99"/>
    <w:semiHidden/>
    <w:rsid w:val="0071459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14592"/>
    <w:rPr>
      <w:b/>
      <w:bCs/>
    </w:rPr>
  </w:style>
  <w:style w:type="character" w:customStyle="1" w:styleId="CommentSubjectChar">
    <w:name w:val="Comment Subject Char"/>
    <w:basedOn w:val="CommentTextChar"/>
    <w:link w:val="CommentSubject"/>
    <w:uiPriority w:val="99"/>
    <w:semiHidden/>
    <w:rsid w:val="0071459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14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59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67714">
      <w:bodyDiv w:val="1"/>
      <w:marLeft w:val="0"/>
      <w:marRight w:val="0"/>
      <w:marTop w:val="0"/>
      <w:marBottom w:val="0"/>
      <w:divBdr>
        <w:top w:val="none" w:sz="0" w:space="0" w:color="auto"/>
        <w:left w:val="none" w:sz="0" w:space="0" w:color="auto"/>
        <w:bottom w:val="none" w:sz="0" w:space="0" w:color="auto"/>
        <w:right w:val="none" w:sz="0" w:space="0" w:color="auto"/>
      </w:divBdr>
      <w:divsChild>
        <w:div w:id="886842125">
          <w:marLeft w:val="0"/>
          <w:marRight w:val="0"/>
          <w:marTop w:val="0"/>
          <w:marBottom w:val="0"/>
          <w:divBdr>
            <w:top w:val="none" w:sz="0" w:space="0" w:color="auto"/>
            <w:left w:val="none" w:sz="0" w:space="0" w:color="auto"/>
            <w:bottom w:val="none" w:sz="0" w:space="0" w:color="auto"/>
            <w:right w:val="none" w:sz="0" w:space="0" w:color="auto"/>
          </w:divBdr>
          <w:divsChild>
            <w:div w:id="2000842978">
              <w:marLeft w:val="-240"/>
              <w:marRight w:val="-240"/>
              <w:marTop w:val="0"/>
              <w:marBottom w:val="0"/>
              <w:divBdr>
                <w:top w:val="none" w:sz="0" w:space="0" w:color="auto"/>
                <w:left w:val="none" w:sz="0" w:space="0" w:color="auto"/>
                <w:bottom w:val="none" w:sz="0" w:space="0" w:color="auto"/>
                <w:right w:val="none" w:sz="0" w:space="0" w:color="auto"/>
              </w:divBdr>
              <w:divsChild>
                <w:div w:id="147524459">
                  <w:marLeft w:val="0"/>
                  <w:marRight w:val="0"/>
                  <w:marTop w:val="0"/>
                  <w:marBottom w:val="0"/>
                  <w:divBdr>
                    <w:top w:val="none" w:sz="0" w:space="0" w:color="auto"/>
                    <w:left w:val="none" w:sz="0" w:space="0" w:color="auto"/>
                    <w:bottom w:val="none" w:sz="0" w:space="0" w:color="auto"/>
                    <w:right w:val="none" w:sz="0" w:space="0" w:color="auto"/>
                  </w:divBdr>
                </w:div>
                <w:div w:id="5253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0535">
      <w:bodyDiv w:val="1"/>
      <w:marLeft w:val="0"/>
      <w:marRight w:val="0"/>
      <w:marTop w:val="0"/>
      <w:marBottom w:val="0"/>
      <w:divBdr>
        <w:top w:val="none" w:sz="0" w:space="0" w:color="auto"/>
        <w:left w:val="none" w:sz="0" w:space="0" w:color="auto"/>
        <w:bottom w:val="none" w:sz="0" w:space="0" w:color="auto"/>
        <w:right w:val="none" w:sz="0" w:space="0" w:color="auto"/>
      </w:divBdr>
      <w:divsChild>
        <w:div w:id="732236046">
          <w:marLeft w:val="0"/>
          <w:marRight w:val="0"/>
          <w:marTop w:val="0"/>
          <w:marBottom w:val="0"/>
          <w:divBdr>
            <w:top w:val="none" w:sz="0" w:space="0" w:color="auto"/>
            <w:left w:val="none" w:sz="0" w:space="0" w:color="auto"/>
            <w:bottom w:val="none" w:sz="0" w:space="0" w:color="auto"/>
            <w:right w:val="none" w:sz="0" w:space="0" w:color="auto"/>
          </w:divBdr>
        </w:div>
        <w:div w:id="1668628925">
          <w:marLeft w:val="0"/>
          <w:marRight w:val="0"/>
          <w:marTop w:val="0"/>
          <w:marBottom w:val="0"/>
          <w:divBdr>
            <w:top w:val="none" w:sz="0" w:space="0" w:color="auto"/>
            <w:left w:val="none" w:sz="0" w:space="0" w:color="auto"/>
            <w:bottom w:val="none" w:sz="0" w:space="0" w:color="auto"/>
            <w:right w:val="none" w:sz="0" w:space="0" w:color="auto"/>
          </w:divBdr>
        </w:div>
        <w:div w:id="18164380">
          <w:marLeft w:val="0"/>
          <w:marRight w:val="0"/>
          <w:marTop w:val="0"/>
          <w:marBottom w:val="0"/>
          <w:divBdr>
            <w:top w:val="none" w:sz="0" w:space="0" w:color="auto"/>
            <w:left w:val="none" w:sz="0" w:space="0" w:color="auto"/>
            <w:bottom w:val="none" w:sz="0" w:space="0" w:color="auto"/>
            <w:right w:val="none" w:sz="0" w:space="0" w:color="auto"/>
          </w:divBdr>
        </w:div>
        <w:div w:id="1025597451">
          <w:marLeft w:val="0"/>
          <w:marRight w:val="0"/>
          <w:marTop w:val="0"/>
          <w:marBottom w:val="0"/>
          <w:divBdr>
            <w:top w:val="none" w:sz="0" w:space="0" w:color="auto"/>
            <w:left w:val="none" w:sz="0" w:space="0" w:color="auto"/>
            <w:bottom w:val="none" w:sz="0" w:space="0" w:color="auto"/>
            <w:right w:val="none" w:sz="0" w:space="0" w:color="auto"/>
          </w:divBdr>
        </w:div>
        <w:div w:id="711617220">
          <w:marLeft w:val="0"/>
          <w:marRight w:val="0"/>
          <w:marTop w:val="0"/>
          <w:marBottom w:val="0"/>
          <w:divBdr>
            <w:top w:val="none" w:sz="0" w:space="0" w:color="auto"/>
            <w:left w:val="none" w:sz="0" w:space="0" w:color="auto"/>
            <w:bottom w:val="none" w:sz="0" w:space="0" w:color="auto"/>
            <w:right w:val="none" w:sz="0" w:space="0" w:color="auto"/>
          </w:divBdr>
        </w:div>
        <w:div w:id="6104435">
          <w:marLeft w:val="0"/>
          <w:marRight w:val="0"/>
          <w:marTop w:val="0"/>
          <w:marBottom w:val="0"/>
          <w:divBdr>
            <w:top w:val="none" w:sz="0" w:space="0" w:color="auto"/>
            <w:left w:val="none" w:sz="0" w:space="0" w:color="auto"/>
            <w:bottom w:val="none" w:sz="0" w:space="0" w:color="auto"/>
            <w:right w:val="none" w:sz="0" w:space="0" w:color="auto"/>
          </w:divBdr>
        </w:div>
      </w:divsChild>
    </w:div>
    <w:div w:id="1150251865">
      <w:bodyDiv w:val="1"/>
      <w:marLeft w:val="0"/>
      <w:marRight w:val="0"/>
      <w:marTop w:val="0"/>
      <w:marBottom w:val="0"/>
      <w:divBdr>
        <w:top w:val="none" w:sz="0" w:space="0" w:color="auto"/>
        <w:left w:val="none" w:sz="0" w:space="0" w:color="auto"/>
        <w:bottom w:val="none" w:sz="0" w:space="0" w:color="auto"/>
        <w:right w:val="none" w:sz="0" w:space="0" w:color="auto"/>
      </w:divBdr>
    </w:div>
    <w:div w:id="1254629093">
      <w:bodyDiv w:val="1"/>
      <w:marLeft w:val="0"/>
      <w:marRight w:val="0"/>
      <w:marTop w:val="0"/>
      <w:marBottom w:val="0"/>
      <w:divBdr>
        <w:top w:val="none" w:sz="0" w:space="0" w:color="auto"/>
        <w:left w:val="none" w:sz="0" w:space="0" w:color="auto"/>
        <w:bottom w:val="none" w:sz="0" w:space="0" w:color="auto"/>
        <w:right w:val="none" w:sz="0" w:space="0" w:color="auto"/>
      </w:divBdr>
    </w:div>
    <w:div w:id="2049648822">
      <w:bodyDiv w:val="1"/>
      <w:marLeft w:val="0"/>
      <w:marRight w:val="0"/>
      <w:marTop w:val="0"/>
      <w:marBottom w:val="0"/>
      <w:divBdr>
        <w:top w:val="none" w:sz="0" w:space="0" w:color="auto"/>
        <w:left w:val="none" w:sz="0" w:space="0" w:color="auto"/>
        <w:bottom w:val="none" w:sz="0" w:space="0" w:color="auto"/>
        <w:right w:val="none" w:sz="0" w:space="0" w:color="auto"/>
      </w:divBdr>
      <w:divsChild>
        <w:div w:id="1944533101">
          <w:marLeft w:val="0"/>
          <w:marRight w:val="0"/>
          <w:marTop w:val="0"/>
          <w:marBottom w:val="0"/>
          <w:divBdr>
            <w:top w:val="none" w:sz="0" w:space="0" w:color="auto"/>
            <w:left w:val="none" w:sz="0" w:space="0" w:color="auto"/>
            <w:bottom w:val="none" w:sz="0" w:space="0" w:color="auto"/>
            <w:right w:val="none" w:sz="0" w:space="0" w:color="auto"/>
          </w:divBdr>
        </w:div>
        <w:div w:id="1480803019">
          <w:marLeft w:val="0"/>
          <w:marRight w:val="0"/>
          <w:marTop w:val="0"/>
          <w:marBottom w:val="0"/>
          <w:divBdr>
            <w:top w:val="none" w:sz="0" w:space="0" w:color="auto"/>
            <w:left w:val="none" w:sz="0" w:space="0" w:color="auto"/>
            <w:bottom w:val="none" w:sz="0" w:space="0" w:color="auto"/>
            <w:right w:val="none" w:sz="0" w:space="0" w:color="auto"/>
          </w:divBdr>
        </w:div>
        <w:div w:id="949839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4AF6C719072418DAD9411B710085F" ma:contentTypeVersion="13" ma:contentTypeDescription="Create a new document." ma:contentTypeScope="" ma:versionID="15803cd634a3acd228aaa41785b04259">
  <xsd:schema xmlns:xsd="http://www.w3.org/2001/XMLSchema" xmlns:xs="http://www.w3.org/2001/XMLSchema" xmlns:p="http://schemas.microsoft.com/office/2006/metadata/properties" xmlns:ns3="edeb997f-5e6e-4f1f-8199-f7021d5d74c4" xmlns:ns4="fac96de4-96df-47b5-8f99-1067f854b473" targetNamespace="http://schemas.microsoft.com/office/2006/metadata/properties" ma:root="true" ma:fieldsID="73c6f47283d3a650f6508e4a216c5120" ns3:_="" ns4:_="">
    <xsd:import namespace="edeb997f-5e6e-4f1f-8199-f7021d5d74c4"/>
    <xsd:import namespace="fac96de4-96df-47b5-8f99-1067f854b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97f-5e6e-4f1f-8199-f7021d5d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c96de4-96df-47b5-8f99-1067f854b4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E3458-C628-4E4B-8102-FD5C5BF0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97f-5e6e-4f1f-8199-f7021d5d74c4"/>
    <ds:schemaRef ds:uri="fac96de4-96df-47b5-8f99-1067f854b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7B0FC-ABAA-4C7B-A43F-36BB86687025}">
  <ds:schemaRefs>
    <ds:schemaRef ds:uri="http://purl.org/dc/terms/"/>
    <ds:schemaRef ds:uri="http://schemas.microsoft.com/office/2006/metadata/properties"/>
    <ds:schemaRef ds:uri="http://schemas.microsoft.com/office/2006/documentManagement/types"/>
    <ds:schemaRef ds:uri="edeb997f-5e6e-4f1f-8199-f7021d5d74c4"/>
    <ds:schemaRef ds:uri="http://purl.org/dc/elements/1.1/"/>
    <ds:schemaRef ds:uri="http://schemas.microsoft.com/office/infopath/2007/PartnerControls"/>
    <ds:schemaRef ds:uri="fac96de4-96df-47b5-8f99-1067f854b47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080C2D-0B96-4436-9F93-17244A27AB17}">
  <ds:schemaRefs>
    <ds:schemaRef ds:uri="http://schemas.microsoft.com/sharepoint/v3/contenttype/forms"/>
  </ds:schemaRefs>
</ds:datastoreItem>
</file>

<file path=customXml/itemProps4.xml><?xml version="1.0" encoding="utf-8"?>
<ds:datastoreItem xmlns:ds="http://schemas.openxmlformats.org/officeDocument/2006/customXml" ds:itemID="{69D1E926-4BA3-4967-82B8-16C1A75A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RBUTLER</dc:creator>
  <cp:keywords/>
  <cp:lastModifiedBy>Head</cp:lastModifiedBy>
  <cp:revision>2</cp:revision>
  <cp:lastPrinted>2022-07-15T15:41:00Z</cp:lastPrinted>
  <dcterms:created xsi:type="dcterms:W3CDTF">2023-01-05T11:52:00Z</dcterms:created>
  <dcterms:modified xsi:type="dcterms:W3CDTF">2023-01-05T11:52:00Z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0x0101007F94AF6C719072418DAD9411B710085F</vt:lpwstr>
  </property>
</Properties>
</file>