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1B371" w14:textId="5A675A3F" w:rsidR="009F483D" w:rsidRDefault="009F483D">
      <w:r>
        <w:rPr>
          <w:noProof/>
          <w:lang w:eastAsia="en-GB"/>
        </w:rPr>
        <w:drawing>
          <wp:anchor distT="0" distB="0" distL="114300" distR="114300" simplePos="0" relativeHeight="251659264" behindDoc="1" locked="0" layoutInCell="1" allowOverlap="1" wp14:anchorId="1E2B0B7D" wp14:editId="7EF72E10">
            <wp:simplePos x="0" y="0"/>
            <wp:positionH relativeFrom="column">
              <wp:posOffset>2458596</wp:posOffset>
            </wp:positionH>
            <wp:positionV relativeFrom="paragraph">
              <wp:posOffset>305</wp:posOffset>
            </wp:positionV>
            <wp:extent cx="1933575" cy="1257300"/>
            <wp:effectExtent l="0" t="0" r="9525" b="0"/>
            <wp:wrapTight wrapText="bothSides">
              <wp:wrapPolygon edited="0">
                <wp:start x="0" y="0"/>
                <wp:lineTo x="0" y="21273"/>
                <wp:lineTo x="21494" y="21273"/>
                <wp:lineTo x="21494" y="0"/>
                <wp:lineTo x="0" y="0"/>
              </wp:wrapPolygon>
            </wp:wrapTight>
            <wp:docPr id="1" name="Picture 1" descr="C:\Users\dgroom\AppData\Local\Microsoft\Windows\INetCache\Content.MSO\B8FD14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room\AppData\Local\Microsoft\Windows\INetCache\Content.MSO\B8FD141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anchor>
        </w:drawing>
      </w:r>
    </w:p>
    <w:p w14:paraId="3CAEC5BF" w14:textId="0749A684" w:rsidR="009F483D" w:rsidRDefault="009F483D"/>
    <w:p w14:paraId="45B2882D" w14:textId="77777777" w:rsidR="009F483D" w:rsidRDefault="009F483D"/>
    <w:p w14:paraId="37D8B02F" w14:textId="49FE0A5D" w:rsidR="009F483D" w:rsidRDefault="009F483D"/>
    <w:p w14:paraId="31E065B5" w14:textId="5C37162C" w:rsidR="009F483D" w:rsidRDefault="009F483D" w:rsidP="009F483D">
      <w:pPr>
        <w:jc w:val="center"/>
      </w:pPr>
    </w:p>
    <w:p w14:paraId="485A7285" w14:textId="6D86CF2F" w:rsidR="009F483D" w:rsidRDefault="009F483D" w:rsidP="009F483D">
      <w:pPr>
        <w:jc w:val="center"/>
      </w:pPr>
      <w:r>
        <w:t>2022-2023</w:t>
      </w:r>
    </w:p>
    <w:tbl>
      <w:tblPr>
        <w:tblStyle w:val="TableGrid"/>
        <w:tblW w:w="10910" w:type="dxa"/>
        <w:tblLook w:val="04A0" w:firstRow="1" w:lastRow="0" w:firstColumn="1" w:lastColumn="0" w:noHBand="0" w:noVBand="1"/>
      </w:tblPr>
      <w:tblGrid>
        <w:gridCol w:w="10910"/>
      </w:tblGrid>
      <w:tr w:rsidR="00EB173A" w:rsidRPr="00824B9A" w14:paraId="6CDAC8E4" w14:textId="77777777" w:rsidTr="53EA4C8E">
        <w:tc>
          <w:tcPr>
            <w:tcW w:w="10910" w:type="dxa"/>
          </w:tcPr>
          <w:p w14:paraId="2B1FBFBB" w14:textId="258DA152" w:rsidR="00EB173A" w:rsidRPr="00824B9A" w:rsidRDefault="00EB173A" w:rsidP="00EB173A">
            <w:pPr>
              <w:pStyle w:val="paragraph"/>
              <w:spacing w:before="0" w:beforeAutospacing="0" w:after="0" w:afterAutospacing="0"/>
              <w:jc w:val="center"/>
              <w:textAlignment w:val="baseline"/>
              <w:rPr>
                <w:rFonts w:asciiTheme="minorHAnsi" w:hAnsiTheme="minorHAnsi" w:cstheme="minorHAnsi"/>
                <w:sz w:val="20"/>
                <w:szCs w:val="20"/>
              </w:rPr>
            </w:pPr>
            <w:r w:rsidRPr="00824B9A">
              <w:rPr>
                <w:rStyle w:val="normaltextrun"/>
                <w:rFonts w:asciiTheme="minorHAnsi" w:hAnsiTheme="minorHAnsi" w:cstheme="minorHAnsi"/>
                <w:color w:val="00257A"/>
                <w:sz w:val="20"/>
                <w:szCs w:val="20"/>
              </w:rPr>
              <w:t>Vision: </w:t>
            </w:r>
            <w:r w:rsidRPr="00824B9A">
              <w:rPr>
                <w:rStyle w:val="eop"/>
                <w:rFonts w:asciiTheme="minorHAnsi" w:hAnsiTheme="minorHAnsi" w:cstheme="minorHAnsi"/>
                <w:color w:val="00257A"/>
                <w:sz w:val="20"/>
                <w:szCs w:val="20"/>
              </w:rPr>
              <w:t> </w:t>
            </w:r>
          </w:p>
          <w:p w14:paraId="7C0B3DAD" w14:textId="77777777" w:rsidR="00EB173A" w:rsidRPr="00824B9A" w:rsidRDefault="00EB173A" w:rsidP="00EB173A">
            <w:pPr>
              <w:pStyle w:val="paragraph"/>
              <w:spacing w:before="0" w:beforeAutospacing="0" w:after="0" w:afterAutospacing="0"/>
              <w:jc w:val="center"/>
              <w:textAlignment w:val="baseline"/>
              <w:rPr>
                <w:rFonts w:asciiTheme="minorHAnsi" w:hAnsiTheme="minorHAnsi" w:cstheme="minorHAnsi"/>
                <w:sz w:val="20"/>
                <w:szCs w:val="20"/>
              </w:rPr>
            </w:pPr>
            <w:r w:rsidRPr="00824B9A">
              <w:rPr>
                <w:rStyle w:val="normaltextrun"/>
                <w:rFonts w:asciiTheme="minorHAnsi" w:hAnsiTheme="minorHAnsi" w:cstheme="minorHAnsi"/>
                <w:b/>
                <w:bCs/>
                <w:color w:val="000000"/>
                <w:sz w:val="20"/>
                <w:szCs w:val="20"/>
              </w:rPr>
              <w:t xml:space="preserve">‘From small beginnings come great things’ </w:t>
            </w:r>
            <w:r w:rsidRPr="00824B9A">
              <w:rPr>
                <w:rStyle w:val="normaltextrun"/>
                <w:rFonts w:asciiTheme="minorHAnsi" w:hAnsiTheme="minorHAnsi" w:cstheme="minorHAnsi"/>
                <w:b/>
                <w:bCs/>
                <w:i/>
                <w:iCs/>
                <w:color w:val="000000"/>
                <w:sz w:val="20"/>
                <w:szCs w:val="20"/>
              </w:rPr>
              <w:t>The Parable of the Mustard Seed </w:t>
            </w:r>
            <w:r w:rsidRPr="00824B9A">
              <w:rPr>
                <w:rStyle w:val="eop"/>
                <w:rFonts w:asciiTheme="minorHAnsi" w:hAnsiTheme="minorHAnsi" w:cstheme="minorHAnsi"/>
                <w:color w:val="000000"/>
                <w:sz w:val="20"/>
                <w:szCs w:val="20"/>
              </w:rPr>
              <w:t> </w:t>
            </w:r>
          </w:p>
          <w:p w14:paraId="564A0065" w14:textId="77777777" w:rsidR="00EB173A" w:rsidRPr="00824B9A" w:rsidRDefault="00EB173A" w:rsidP="00EB173A">
            <w:pPr>
              <w:pStyle w:val="paragraph"/>
              <w:spacing w:before="0" w:beforeAutospacing="0" w:after="0" w:afterAutospacing="0"/>
              <w:jc w:val="center"/>
              <w:textAlignment w:val="baseline"/>
              <w:rPr>
                <w:rFonts w:asciiTheme="minorHAnsi" w:hAnsiTheme="minorHAnsi" w:cstheme="minorHAnsi"/>
                <w:sz w:val="20"/>
                <w:szCs w:val="20"/>
              </w:rPr>
            </w:pPr>
            <w:r w:rsidRPr="00824B9A">
              <w:rPr>
                <w:rStyle w:val="normaltextrun"/>
                <w:rFonts w:asciiTheme="minorHAnsi" w:hAnsiTheme="minorHAnsi" w:cstheme="minorHAnsi"/>
                <w:b/>
                <w:bCs/>
                <w:i/>
                <w:iCs/>
                <w:color w:val="000000"/>
                <w:sz w:val="20"/>
                <w:szCs w:val="20"/>
              </w:rPr>
              <w:t>Matthew 13: 31-32</w:t>
            </w:r>
            <w:r w:rsidRPr="00824B9A">
              <w:rPr>
                <w:rStyle w:val="eop"/>
                <w:rFonts w:asciiTheme="minorHAnsi" w:hAnsiTheme="minorHAnsi" w:cstheme="minorHAnsi"/>
                <w:color w:val="000000"/>
                <w:sz w:val="20"/>
                <w:szCs w:val="20"/>
              </w:rPr>
              <w:t> </w:t>
            </w:r>
          </w:p>
          <w:p w14:paraId="6FFE07EB" w14:textId="77777777" w:rsidR="00EB173A" w:rsidRPr="00824B9A" w:rsidRDefault="00EB173A" w:rsidP="00EB173A">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824B9A">
              <w:rPr>
                <w:rStyle w:val="eop"/>
                <w:rFonts w:asciiTheme="minorHAnsi" w:hAnsiTheme="minorHAnsi" w:cstheme="minorHAnsi"/>
                <w:color w:val="000000"/>
                <w:sz w:val="20"/>
                <w:szCs w:val="20"/>
              </w:rPr>
              <w:t> </w:t>
            </w:r>
          </w:p>
          <w:p w14:paraId="7F82AB6B" w14:textId="77777777" w:rsidR="00EB173A" w:rsidRPr="00824B9A" w:rsidRDefault="00EB173A" w:rsidP="00EB173A">
            <w:pPr>
              <w:pStyle w:val="paragraph"/>
              <w:shd w:val="clear" w:color="auto" w:fill="FFFFFF"/>
              <w:spacing w:before="0" w:beforeAutospacing="0" w:after="0" w:afterAutospacing="0"/>
              <w:jc w:val="center"/>
              <w:textAlignment w:val="baseline"/>
              <w:rPr>
                <w:rFonts w:asciiTheme="minorHAnsi" w:hAnsiTheme="minorHAnsi" w:cstheme="minorHAnsi"/>
                <w:sz w:val="20"/>
                <w:szCs w:val="20"/>
              </w:rPr>
            </w:pPr>
            <w:r w:rsidRPr="00824B9A">
              <w:rPr>
                <w:rStyle w:val="normaltextrun"/>
                <w:rFonts w:asciiTheme="minorHAnsi" w:hAnsiTheme="minorHAnsi" w:cstheme="minorHAnsi"/>
                <w:color w:val="000000"/>
                <w:sz w:val="20"/>
                <w:szCs w:val="20"/>
              </w:rPr>
              <w:t>We apply our Christian and British values, complemented by our small-school benefits; balancing each child's educational, pastoral and emotional needs to deliver an exceptional, personalised journey, enabling them to flourish in our school family and in the future.</w:t>
            </w:r>
            <w:r w:rsidRPr="00824B9A">
              <w:rPr>
                <w:rStyle w:val="eop"/>
                <w:rFonts w:asciiTheme="minorHAnsi" w:hAnsiTheme="minorHAnsi" w:cstheme="minorHAnsi"/>
                <w:color w:val="000000"/>
                <w:sz w:val="20"/>
                <w:szCs w:val="20"/>
              </w:rPr>
              <w:t> </w:t>
            </w:r>
          </w:p>
          <w:p w14:paraId="52F71B2F" w14:textId="77777777" w:rsidR="00EB173A" w:rsidRPr="00824B9A" w:rsidRDefault="00EB173A">
            <w:pPr>
              <w:rPr>
                <w:rFonts w:cstheme="minorHAnsi"/>
                <w:sz w:val="20"/>
                <w:szCs w:val="20"/>
              </w:rPr>
            </w:pPr>
          </w:p>
        </w:tc>
      </w:tr>
      <w:tr w:rsidR="00EB173A" w:rsidRPr="00824B9A" w14:paraId="2EF96323" w14:textId="77777777" w:rsidTr="53EA4C8E">
        <w:tc>
          <w:tcPr>
            <w:tcW w:w="10910" w:type="dxa"/>
          </w:tcPr>
          <w:p w14:paraId="2059C578" w14:textId="77777777" w:rsidR="00EB173A" w:rsidRPr="00824B9A" w:rsidRDefault="00EB173A" w:rsidP="00EB173A">
            <w:pPr>
              <w:rPr>
                <w:rFonts w:cstheme="minorHAnsi"/>
                <w:b/>
                <w:sz w:val="20"/>
                <w:szCs w:val="20"/>
              </w:rPr>
            </w:pPr>
            <w:r w:rsidRPr="00824B9A">
              <w:rPr>
                <w:rFonts w:cstheme="minorHAnsi"/>
                <w:b/>
                <w:sz w:val="20"/>
                <w:szCs w:val="20"/>
              </w:rPr>
              <w:t>Context</w:t>
            </w:r>
          </w:p>
        </w:tc>
      </w:tr>
      <w:tr w:rsidR="00EB173A" w:rsidRPr="00824B9A" w14:paraId="4B3E5F18" w14:textId="77777777" w:rsidTr="53EA4C8E">
        <w:tc>
          <w:tcPr>
            <w:tcW w:w="10910" w:type="dxa"/>
          </w:tcPr>
          <w:p w14:paraId="305D07B0" w14:textId="77777777" w:rsidR="00756D91" w:rsidRDefault="00EB173A" w:rsidP="00EB173A">
            <w:pPr>
              <w:pStyle w:val="ListParagraph"/>
              <w:numPr>
                <w:ilvl w:val="0"/>
                <w:numId w:val="1"/>
              </w:numPr>
              <w:rPr>
                <w:rFonts w:cstheme="minorHAnsi"/>
                <w:sz w:val="20"/>
                <w:szCs w:val="20"/>
              </w:rPr>
            </w:pPr>
            <w:r w:rsidRPr="00824B9A">
              <w:rPr>
                <w:rFonts w:cstheme="minorHAnsi"/>
                <w:sz w:val="20"/>
                <w:szCs w:val="20"/>
              </w:rPr>
              <w:t xml:space="preserve">Half form entry school consisting of 4 mixed year classes – Reception and Nursery, Year 1 and 2, Year 3 and 4 and </w:t>
            </w:r>
          </w:p>
          <w:p w14:paraId="7BFCB9D5" w14:textId="77777777" w:rsidR="00EB173A" w:rsidRPr="00824B9A" w:rsidRDefault="00EB173A" w:rsidP="00EB173A">
            <w:pPr>
              <w:pStyle w:val="ListParagraph"/>
              <w:numPr>
                <w:ilvl w:val="0"/>
                <w:numId w:val="1"/>
              </w:numPr>
              <w:rPr>
                <w:rFonts w:cstheme="minorHAnsi"/>
                <w:sz w:val="20"/>
                <w:szCs w:val="20"/>
              </w:rPr>
            </w:pPr>
            <w:r w:rsidRPr="00824B9A">
              <w:rPr>
                <w:rFonts w:cstheme="minorHAnsi"/>
                <w:sz w:val="20"/>
                <w:szCs w:val="20"/>
              </w:rPr>
              <w:t>Year 5 and 6.</w:t>
            </w:r>
          </w:p>
          <w:p w14:paraId="29722AD9" w14:textId="77777777" w:rsidR="00EB173A" w:rsidRPr="00824B9A" w:rsidRDefault="00EB173A" w:rsidP="00EB173A">
            <w:pPr>
              <w:pStyle w:val="ListParagraph"/>
              <w:numPr>
                <w:ilvl w:val="0"/>
                <w:numId w:val="1"/>
              </w:numPr>
              <w:rPr>
                <w:rFonts w:cstheme="minorHAnsi"/>
                <w:sz w:val="20"/>
                <w:szCs w:val="20"/>
              </w:rPr>
            </w:pPr>
            <w:r w:rsidRPr="00824B9A">
              <w:rPr>
                <w:rFonts w:cstheme="minorHAnsi"/>
                <w:sz w:val="20"/>
                <w:szCs w:val="20"/>
              </w:rPr>
              <w:t xml:space="preserve">75 pupils on role. 22% SEN, 9% RGT and 20% PP </w:t>
            </w:r>
          </w:p>
          <w:p w14:paraId="1BE29416" w14:textId="77777777" w:rsidR="00EB173A" w:rsidRPr="00824B9A" w:rsidRDefault="00EB173A" w:rsidP="00EB173A">
            <w:pPr>
              <w:pStyle w:val="ListParagraph"/>
              <w:numPr>
                <w:ilvl w:val="0"/>
                <w:numId w:val="1"/>
              </w:numPr>
              <w:rPr>
                <w:rFonts w:cstheme="minorHAnsi"/>
                <w:sz w:val="20"/>
                <w:szCs w:val="20"/>
              </w:rPr>
            </w:pPr>
            <w:proofErr w:type="spellStart"/>
            <w:r w:rsidRPr="00824B9A">
              <w:rPr>
                <w:rFonts w:cstheme="minorHAnsi"/>
                <w:sz w:val="20"/>
                <w:szCs w:val="20"/>
              </w:rPr>
              <w:t>Headteacher</w:t>
            </w:r>
            <w:proofErr w:type="spellEnd"/>
            <w:r w:rsidRPr="00824B9A">
              <w:rPr>
                <w:rFonts w:cstheme="minorHAnsi"/>
                <w:sz w:val="20"/>
                <w:szCs w:val="20"/>
              </w:rPr>
              <w:t xml:space="preserve"> has been in post for nearly 6 years</w:t>
            </w:r>
          </w:p>
          <w:p w14:paraId="5E57CDE2" w14:textId="7696BB00" w:rsidR="00EB173A" w:rsidRPr="00824B9A" w:rsidRDefault="00EB173A" w:rsidP="00EB173A">
            <w:pPr>
              <w:pStyle w:val="ListParagraph"/>
              <w:numPr>
                <w:ilvl w:val="0"/>
                <w:numId w:val="1"/>
              </w:numPr>
              <w:rPr>
                <w:rFonts w:cstheme="minorHAnsi"/>
                <w:sz w:val="20"/>
                <w:szCs w:val="20"/>
              </w:rPr>
            </w:pPr>
            <w:r w:rsidRPr="00824B9A">
              <w:rPr>
                <w:rFonts w:cstheme="minorHAnsi"/>
                <w:sz w:val="20"/>
                <w:szCs w:val="20"/>
              </w:rPr>
              <w:t>Recent high teacher turnover due to relocation or change in profession. As a result, school leaders and Governors have used the opportunity to shape the staffing structure to meet the needs of our communi</w:t>
            </w:r>
            <w:r w:rsidR="006114A4">
              <w:rPr>
                <w:rFonts w:cstheme="minorHAnsi"/>
                <w:sz w:val="20"/>
                <w:szCs w:val="20"/>
              </w:rPr>
              <w:t>ty. All new teaching team in the past 18 months.</w:t>
            </w:r>
          </w:p>
          <w:p w14:paraId="42D01CE5" w14:textId="77777777" w:rsidR="00EB173A" w:rsidRPr="00824B9A" w:rsidRDefault="00EB173A" w:rsidP="00EB173A">
            <w:pPr>
              <w:pStyle w:val="ListParagraph"/>
              <w:numPr>
                <w:ilvl w:val="0"/>
                <w:numId w:val="1"/>
              </w:numPr>
              <w:rPr>
                <w:rFonts w:cstheme="minorHAnsi"/>
                <w:sz w:val="20"/>
                <w:szCs w:val="20"/>
              </w:rPr>
            </w:pPr>
            <w:r w:rsidRPr="00824B9A">
              <w:rPr>
                <w:rFonts w:cstheme="minorHAnsi"/>
                <w:sz w:val="20"/>
                <w:szCs w:val="20"/>
              </w:rPr>
              <w:t>Situated in a rural setting, all of our children are out of catchment. A large proportion of our children join mid key stage.</w:t>
            </w:r>
          </w:p>
          <w:p w14:paraId="44F15921" w14:textId="77777777" w:rsidR="00EB173A" w:rsidRPr="00824B9A" w:rsidRDefault="00EB173A" w:rsidP="00EB173A">
            <w:pPr>
              <w:pStyle w:val="ListParagraph"/>
              <w:numPr>
                <w:ilvl w:val="0"/>
                <w:numId w:val="1"/>
              </w:numPr>
              <w:rPr>
                <w:rFonts w:cstheme="minorHAnsi"/>
                <w:sz w:val="20"/>
                <w:szCs w:val="20"/>
              </w:rPr>
            </w:pPr>
            <w:r w:rsidRPr="00824B9A">
              <w:rPr>
                <w:rFonts w:cstheme="minorHAnsi"/>
                <w:sz w:val="20"/>
                <w:szCs w:val="20"/>
              </w:rPr>
              <w:t>Parent questionnaire and feedback indicate that parents choose us for our vision – nurturing environment and personalised learning.</w:t>
            </w:r>
          </w:p>
          <w:p w14:paraId="79F51BF4" w14:textId="77777777" w:rsidR="00EB173A" w:rsidRPr="00824B9A" w:rsidRDefault="00EB173A" w:rsidP="00EB173A">
            <w:pPr>
              <w:ind w:left="360"/>
              <w:rPr>
                <w:rFonts w:cstheme="minorHAnsi"/>
                <w:sz w:val="20"/>
                <w:szCs w:val="20"/>
              </w:rPr>
            </w:pPr>
          </w:p>
        </w:tc>
      </w:tr>
      <w:tr w:rsidR="00EB173A" w:rsidRPr="00824B9A" w14:paraId="1F05E47F" w14:textId="77777777" w:rsidTr="53EA4C8E">
        <w:tc>
          <w:tcPr>
            <w:tcW w:w="10910" w:type="dxa"/>
          </w:tcPr>
          <w:p w14:paraId="4FA8EFD7" w14:textId="77777777" w:rsidR="00EB173A" w:rsidRPr="00824B9A" w:rsidRDefault="00EB173A" w:rsidP="00EB173A">
            <w:pPr>
              <w:rPr>
                <w:rFonts w:cstheme="minorHAnsi"/>
                <w:b/>
                <w:sz w:val="20"/>
                <w:szCs w:val="20"/>
              </w:rPr>
            </w:pPr>
            <w:r w:rsidRPr="00824B9A">
              <w:rPr>
                <w:rFonts w:cstheme="minorHAnsi"/>
                <w:b/>
                <w:sz w:val="20"/>
                <w:szCs w:val="20"/>
              </w:rPr>
              <w:t>Strand 1 Vision and Leadership</w:t>
            </w:r>
          </w:p>
        </w:tc>
      </w:tr>
      <w:tr w:rsidR="00EB173A" w:rsidRPr="00824B9A" w14:paraId="1D039DF2" w14:textId="77777777" w:rsidTr="53EA4C8E">
        <w:tc>
          <w:tcPr>
            <w:tcW w:w="10910" w:type="dxa"/>
          </w:tcPr>
          <w:p w14:paraId="401BAA5D" w14:textId="77777777" w:rsidR="00EB173A" w:rsidRPr="00824B9A" w:rsidRDefault="00EB173A" w:rsidP="00EB173A">
            <w:pPr>
              <w:pStyle w:val="ListParagraph"/>
              <w:numPr>
                <w:ilvl w:val="0"/>
                <w:numId w:val="1"/>
              </w:numPr>
              <w:rPr>
                <w:rFonts w:cstheme="minorHAnsi"/>
                <w:sz w:val="20"/>
                <w:szCs w:val="20"/>
              </w:rPr>
            </w:pPr>
            <w:r w:rsidRPr="00824B9A">
              <w:rPr>
                <w:rFonts w:cstheme="minorHAnsi"/>
                <w:sz w:val="20"/>
                <w:szCs w:val="20"/>
              </w:rPr>
              <w:t xml:space="preserve">Our school vision </w:t>
            </w:r>
            <w:r w:rsidRPr="00824B9A">
              <w:rPr>
                <w:rStyle w:val="normaltextrun"/>
                <w:rFonts w:cstheme="minorHAnsi"/>
                <w:color w:val="000000" w:themeColor="text1"/>
                <w:sz w:val="20"/>
                <w:szCs w:val="20"/>
              </w:rPr>
              <w:t>‘From small beginnings come great things’ The Parable of the Mustard Seed. Matthew 13: 31-32 </w:t>
            </w:r>
            <w:r w:rsidRPr="00824B9A">
              <w:rPr>
                <w:rFonts w:cstheme="minorHAnsi"/>
                <w:sz w:val="20"/>
                <w:szCs w:val="20"/>
              </w:rPr>
              <w:t>was recently re-developed to truly encapsulate the narrative of the school’s current situation</w:t>
            </w:r>
            <w:r w:rsidR="002E7264">
              <w:rPr>
                <w:rFonts w:cstheme="minorHAnsi"/>
                <w:sz w:val="20"/>
                <w:szCs w:val="20"/>
              </w:rPr>
              <w:t>.</w:t>
            </w:r>
            <w:r w:rsidRPr="00824B9A">
              <w:rPr>
                <w:rFonts w:cstheme="minorHAnsi"/>
                <w:sz w:val="20"/>
                <w:szCs w:val="20"/>
              </w:rPr>
              <w:t xml:space="preserve"> </w:t>
            </w:r>
          </w:p>
          <w:p w14:paraId="00637D8B" w14:textId="77777777" w:rsidR="00EB173A" w:rsidRPr="00824B9A" w:rsidRDefault="00EB173A" w:rsidP="00824B9A">
            <w:pPr>
              <w:pStyle w:val="ListParagraph"/>
              <w:numPr>
                <w:ilvl w:val="0"/>
                <w:numId w:val="1"/>
              </w:numPr>
              <w:rPr>
                <w:rFonts w:cstheme="minorHAnsi"/>
                <w:sz w:val="20"/>
                <w:szCs w:val="20"/>
              </w:rPr>
            </w:pPr>
            <w:r w:rsidRPr="00824B9A">
              <w:rPr>
                <w:rFonts w:cstheme="minorHAnsi"/>
                <w:sz w:val="20"/>
                <w:szCs w:val="20"/>
              </w:rPr>
              <w:t xml:space="preserve"> </w:t>
            </w:r>
            <w:r w:rsidR="00824B9A" w:rsidRPr="00824B9A">
              <w:rPr>
                <w:rFonts w:cstheme="minorHAnsi"/>
                <w:sz w:val="20"/>
                <w:szCs w:val="20"/>
              </w:rPr>
              <w:t>Our v</w:t>
            </w:r>
            <w:r w:rsidRPr="00824B9A">
              <w:rPr>
                <w:rFonts w:cstheme="minorHAnsi"/>
                <w:sz w:val="20"/>
                <w:szCs w:val="20"/>
              </w:rPr>
              <w:t>ision and values are rooted in theological teachings and are reflected in development plans, policies and procedures</w:t>
            </w:r>
            <w:r w:rsidR="00824B9A" w:rsidRPr="00824B9A">
              <w:rPr>
                <w:rFonts w:cstheme="minorHAnsi"/>
                <w:sz w:val="20"/>
                <w:szCs w:val="20"/>
              </w:rPr>
              <w:t xml:space="preserve"> </w:t>
            </w:r>
            <w:r w:rsidRPr="00824B9A">
              <w:rPr>
                <w:rFonts w:cstheme="minorHAnsi"/>
                <w:sz w:val="20"/>
                <w:szCs w:val="20"/>
              </w:rPr>
              <w:t>to shape practise</w:t>
            </w:r>
            <w:r w:rsidR="00824B9A" w:rsidRPr="00824B9A">
              <w:rPr>
                <w:rFonts w:cstheme="minorHAnsi"/>
                <w:sz w:val="20"/>
                <w:szCs w:val="20"/>
              </w:rPr>
              <w:t>.</w:t>
            </w:r>
          </w:p>
          <w:p w14:paraId="03D3E31D" w14:textId="5E40AC87" w:rsidR="00824B9A" w:rsidRPr="00824B9A" w:rsidRDefault="00824B9A" w:rsidP="00824B9A">
            <w:pPr>
              <w:pStyle w:val="ListParagraph"/>
              <w:numPr>
                <w:ilvl w:val="0"/>
                <w:numId w:val="1"/>
              </w:numPr>
              <w:rPr>
                <w:rFonts w:cstheme="minorHAnsi"/>
                <w:sz w:val="20"/>
                <w:szCs w:val="20"/>
              </w:rPr>
            </w:pPr>
            <w:r w:rsidRPr="00824B9A">
              <w:rPr>
                <w:rFonts w:cstheme="minorHAnsi"/>
                <w:sz w:val="20"/>
                <w:szCs w:val="20"/>
              </w:rPr>
              <w:t>School leaders have taken courageous decisions to ensure they have built strong and effective relationships with pupils, staff, parents and the community. This is very evident with the work we have done with our RGT community</w:t>
            </w:r>
            <w:r w:rsidR="009F483D">
              <w:rPr>
                <w:rFonts w:cstheme="minorHAnsi"/>
                <w:sz w:val="20"/>
                <w:szCs w:val="20"/>
              </w:rPr>
              <w:t>. As a result, traveller parents, in particularly, entrust the school to look after their children e.g. a family sent their children in with antibiotics rather than keeping them at home.</w:t>
            </w:r>
          </w:p>
          <w:p w14:paraId="72BC8A0E" w14:textId="7314D67E" w:rsidR="00824B9A" w:rsidRDefault="00824B9A" w:rsidP="00824B9A">
            <w:pPr>
              <w:pStyle w:val="ListParagraph"/>
              <w:numPr>
                <w:ilvl w:val="0"/>
                <w:numId w:val="1"/>
              </w:numPr>
              <w:rPr>
                <w:rFonts w:cstheme="minorHAnsi"/>
                <w:sz w:val="20"/>
                <w:szCs w:val="20"/>
              </w:rPr>
            </w:pPr>
            <w:r w:rsidRPr="00824B9A">
              <w:rPr>
                <w:rFonts w:cstheme="minorHAnsi"/>
                <w:sz w:val="20"/>
                <w:szCs w:val="20"/>
              </w:rPr>
              <w:t>Cadmore is active within the local and wider community – supporting local events within our church and neighbouring villages</w:t>
            </w:r>
            <w:r w:rsidR="009F483D">
              <w:rPr>
                <w:rFonts w:cstheme="minorHAnsi"/>
                <w:sz w:val="20"/>
                <w:szCs w:val="20"/>
              </w:rPr>
              <w:t xml:space="preserve">. For example, pupils felt involved when helping to review current resources at a local church – suggesting new seating in the grave area for families to sit. The </w:t>
            </w:r>
            <w:proofErr w:type="spellStart"/>
            <w:r w:rsidR="009F483D">
              <w:rPr>
                <w:rFonts w:cstheme="minorHAnsi"/>
                <w:sz w:val="20"/>
                <w:szCs w:val="20"/>
              </w:rPr>
              <w:t>headteacher</w:t>
            </w:r>
            <w:proofErr w:type="spellEnd"/>
            <w:r w:rsidR="009F483D">
              <w:rPr>
                <w:rFonts w:cstheme="minorHAnsi"/>
                <w:sz w:val="20"/>
                <w:szCs w:val="20"/>
              </w:rPr>
              <w:t xml:space="preserve"> and members of staff make regular visits to the traveller site, as a result families are welcoming and have trust. </w:t>
            </w:r>
          </w:p>
          <w:p w14:paraId="46091DFA" w14:textId="77777777" w:rsidR="00824B9A" w:rsidRDefault="00824B9A" w:rsidP="00824B9A">
            <w:pPr>
              <w:pStyle w:val="ListParagraph"/>
              <w:numPr>
                <w:ilvl w:val="0"/>
                <w:numId w:val="1"/>
              </w:numPr>
              <w:rPr>
                <w:rFonts w:cstheme="minorHAnsi"/>
                <w:sz w:val="20"/>
                <w:szCs w:val="20"/>
              </w:rPr>
            </w:pPr>
            <w:r w:rsidRPr="00824B9A">
              <w:rPr>
                <w:rFonts w:cstheme="minorHAnsi"/>
                <w:sz w:val="20"/>
                <w:szCs w:val="20"/>
              </w:rPr>
              <w:t>School leaders work alongside all stakeholders to monitor and review the distinctive Christian ethos of the school and the effectiveness of the school as a church school</w:t>
            </w:r>
            <w:r w:rsidR="002E7264">
              <w:rPr>
                <w:rFonts w:cstheme="minorHAnsi"/>
                <w:sz w:val="20"/>
                <w:szCs w:val="20"/>
              </w:rPr>
              <w:t>.</w:t>
            </w:r>
          </w:p>
          <w:p w14:paraId="66CFE040" w14:textId="77777777" w:rsidR="00D93E44" w:rsidRPr="00FF2028" w:rsidRDefault="00D93E44" w:rsidP="00D93E44">
            <w:pPr>
              <w:rPr>
                <w:rFonts w:cstheme="minorHAnsi"/>
                <w:b/>
                <w:sz w:val="20"/>
                <w:szCs w:val="20"/>
              </w:rPr>
            </w:pPr>
            <w:r w:rsidRPr="00FF2028">
              <w:rPr>
                <w:rFonts w:cstheme="minorHAnsi"/>
                <w:b/>
                <w:sz w:val="20"/>
                <w:szCs w:val="20"/>
              </w:rPr>
              <w:t>Development area:</w:t>
            </w:r>
          </w:p>
          <w:p w14:paraId="13B00D41" w14:textId="1CABD72E" w:rsidR="00D13B11" w:rsidRPr="009F483D" w:rsidRDefault="009F483D" w:rsidP="00146080">
            <w:pPr>
              <w:pStyle w:val="ListParagraph"/>
              <w:numPr>
                <w:ilvl w:val="0"/>
                <w:numId w:val="1"/>
              </w:numPr>
              <w:rPr>
                <w:rFonts w:cstheme="minorHAnsi"/>
                <w:sz w:val="20"/>
                <w:szCs w:val="20"/>
              </w:rPr>
            </w:pPr>
            <w:r w:rsidRPr="009F483D">
              <w:rPr>
                <w:rFonts w:cstheme="minorHAnsi"/>
                <w:sz w:val="20"/>
                <w:szCs w:val="20"/>
              </w:rPr>
              <w:t>We will</w:t>
            </w:r>
            <w:r w:rsidR="006114A4" w:rsidRPr="009F483D">
              <w:rPr>
                <w:rFonts w:cstheme="minorHAnsi"/>
                <w:sz w:val="20"/>
                <w:szCs w:val="20"/>
              </w:rPr>
              <w:t xml:space="preserve"> re-</w:t>
            </w:r>
            <w:r w:rsidRPr="009F483D">
              <w:rPr>
                <w:rFonts w:cstheme="minorHAnsi"/>
                <w:sz w:val="20"/>
                <w:szCs w:val="20"/>
              </w:rPr>
              <w:t>launch</w:t>
            </w:r>
            <w:r w:rsidR="006114A4" w:rsidRPr="009F483D">
              <w:rPr>
                <w:rFonts w:cstheme="minorHAnsi"/>
                <w:sz w:val="20"/>
                <w:szCs w:val="20"/>
              </w:rPr>
              <w:t xml:space="preserve"> </w:t>
            </w:r>
            <w:r w:rsidRPr="009F483D">
              <w:rPr>
                <w:rFonts w:cstheme="minorHAnsi"/>
                <w:sz w:val="20"/>
                <w:szCs w:val="20"/>
              </w:rPr>
              <w:t xml:space="preserve">our vision and values after Easter 2023. This is due </w:t>
            </w:r>
            <w:r w:rsidR="006114A4" w:rsidRPr="009F483D">
              <w:rPr>
                <w:rFonts w:cstheme="minorHAnsi"/>
                <w:sz w:val="20"/>
                <w:szCs w:val="20"/>
              </w:rPr>
              <w:t>to enormous changes</w:t>
            </w:r>
            <w:r w:rsidRPr="009F483D">
              <w:rPr>
                <w:rFonts w:cstheme="minorHAnsi"/>
                <w:sz w:val="20"/>
                <w:szCs w:val="20"/>
              </w:rPr>
              <w:t xml:space="preserve"> in staff, governors and the increased number of families who have recently joined us</w:t>
            </w:r>
            <w:r>
              <w:rPr>
                <w:rFonts w:cstheme="minorHAnsi"/>
                <w:sz w:val="20"/>
                <w:szCs w:val="20"/>
              </w:rPr>
              <w:t>.</w:t>
            </w:r>
          </w:p>
          <w:p w14:paraId="675AD6D6" w14:textId="77777777" w:rsidR="00D13B11" w:rsidRDefault="00D13B11" w:rsidP="00D13B11">
            <w:pPr>
              <w:rPr>
                <w:rFonts w:cstheme="minorHAnsi"/>
                <w:sz w:val="20"/>
                <w:szCs w:val="20"/>
              </w:rPr>
            </w:pPr>
          </w:p>
          <w:p w14:paraId="4FDAEEAF" w14:textId="63F92059" w:rsidR="00D13B11" w:rsidRPr="00D13B11" w:rsidRDefault="00D13B11" w:rsidP="00D13B11">
            <w:pPr>
              <w:rPr>
                <w:rFonts w:cstheme="minorHAnsi"/>
                <w:sz w:val="20"/>
                <w:szCs w:val="20"/>
              </w:rPr>
            </w:pPr>
          </w:p>
        </w:tc>
      </w:tr>
      <w:tr w:rsidR="00824B9A" w:rsidRPr="00824B9A" w14:paraId="59820924" w14:textId="77777777" w:rsidTr="53EA4C8E">
        <w:tc>
          <w:tcPr>
            <w:tcW w:w="10910" w:type="dxa"/>
          </w:tcPr>
          <w:p w14:paraId="2ECF15BF" w14:textId="77777777" w:rsidR="00824B9A" w:rsidRPr="002036D8" w:rsidRDefault="00824B9A" w:rsidP="00824B9A">
            <w:pPr>
              <w:rPr>
                <w:rFonts w:cstheme="minorHAnsi"/>
                <w:sz w:val="20"/>
                <w:szCs w:val="20"/>
              </w:rPr>
            </w:pPr>
            <w:r w:rsidRPr="002036D8">
              <w:rPr>
                <w:rFonts w:cstheme="minorHAnsi"/>
                <w:b/>
                <w:sz w:val="20"/>
                <w:szCs w:val="20"/>
              </w:rPr>
              <w:t>Wisdom, Knowledge, and Skills</w:t>
            </w:r>
          </w:p>
        </w:tc>
      </w:tr>
      <w:tr w:rsidR="00824B9A" w:rsidRPr="00824B9A" w14:paraId="5BC9E4F8" w14:textId="77777777" w:rsidTr="53EA4C8E">
        <w:tc>
          <w:tcPr>
            <w:tcW w:w="10910" w:type="dxa"/>
          </w:tcPr>
          <w:p w14:paraId="6CA5923A" w14:textId="076AC480" w:rsidR="00105E05" w:rsidRPr="002036D8" w:rsidRDefault="00105E05" w:rsidP="00105E05">
            <w:pPr>
              <w:pStyle w:val="ListParagraph"/>
              <w:numPr>
                <w:ilvl w:val="0"/>
                <w:numId w:val="1"/>
              </w:numPr>
              <w:rPr>
                <w:rFonts w:cstheme="minorHAnsi"/>
                <w:sz w:val="20"/>
                <w:szCs w:val="20"/>
              </w:rPr>
            </w:pPr>
            <w:r w:rsidRPr="002036D8">
              <w:rPr>
                <w:rFonts w:cstheme="minorHAnsi"/>
                <w:sz w:val="20"/>
                <w:szCs w:val="20"/>
              </w:rPr>
              <w:t xml:space="preserve">Our new 2021-2023 two year curriculum plan has been developed and is evolving to take into account the context of the school. Carefully chosen topics enables skills and knowledge to be sequentially taught enabling </w:t>
            </w:r>
            <w:r w:rsidR="00824B9A" w:rsidRPr="002036D8">
              <w:rPr>
                <w:rFonts w:cstheme="minorHAnsi"/>
                <w:sz w:val="20"/>
                <w:szCs w:val="20"/>
              </w:rPr>
              <w:t>all pupils’ to flourish holistically</w:t>
            </w:r>
            <w:r w:rsidR="002E7264" w:rsidRPr="002036D8">
              <w:rPr>
                <w:rFonts w:cstheme="minorHAnsi"/>
                <w:sz w:val="20"/>
                <w:szCs w:val="20"/>
              </w:rPr>
              <w:t>.</w:t>
            </w:r>
            <w:r w:rsidR="00824B9A" w:rsidRPr="002036D8">
              <w:rPr>
                <w:rFonts w:cstheme="minorHAnsi"/>
                <w:sz w:val="20"/>
                <w:szCs w:val="20"/>
              </w:rPr>
              <w:t xml:space="preserve"> </w:t>
            </w:r>
          </w:p>
          <w:p w14:paraId="26E7A758" w14:textId="36026418" w:rsidR="00105E05" w:rsidRPr="002036D8" w:rsidRDefault="00824B9A" w:rsidP="00105E05">
            <w:pPr>
              <w:pStyle w:val="ListParagraph"/>
              <w:numPr>
                <w:ilvl w:val="0"/>
                <w:numId w:val="1"/>
              </w:numPr>
              <w:rPr>
                <w:rFonts w:cstheme="minorHAnsi"/>
                <w:sz w:val="20"/>
                <w:szCs w:val="20"/>
              </w:rPr>
            </w:pPr>
            <w:r w:rsidRPr="002036D8">
              <w:rPr>
                <w:rFonts w:cstheme="minorHAnsi"/>
                <w:sz w:val="20"/>
                <w:szCs w:val="20"/>
              </w:rPr>
              <w:t>Learning is fostered within our vision and decisions are made with vision, values and school narrative in mind</w:t>
            </w:r>
            <w:r w:rsidR="002E7264" w:rsidRPr="002036D8">
              <w:rPr>
                <w:rFonts w:cstheme="minorHAnsi"/>
                <w:sz w:val="20"/>
                <w:szCs w:val="20"/>
              </w:rPr>
              <w:t>.</w:t>
            </w:r>
            <w:r w:rsidRPr="002036D8">
              <w:rPr>
                <w:rFonts w:cstheme="minorHAnsi"/>
                <w:sz w:val="20"/>
                <w:szCs w:val="20"/>
              </w:rPr>
              <w:t xml:space="preserve"> </w:t>
            </w:r>
            <w:r w:rsidR="00F659A8" w:rsidRPr="002036D8">
              <w:rPr>
                <w:rFonts w:cstheme="minorHAnsi"/>
                <w:sz w:val="20"/>
                <w:szCs w:val="20"/>
              </w:rPr>
              <w:t>For example</w:t>
            </w:r>
            <w:r w:rsidR="002036D8" w:rsidRPr="002036D8">
              <w:rPr>
                <w:rFonts w:cstheme="minorHAnsi"/>
                <w:sz w:val="20"/>
                <w:szCs w:val="20"/>
              </w:rPr>
              <w:t xml:space="preserve"> a member of staff will be trained to support a class that has a high number of pupils who suffer from SEMH</w:t>
            </w:r>
          </w:p>
          <w:p w14:paraId="200BA094" w14:textId="2EC2171F" w:rsidR="00824B9A" w:rsidRPr="002036D8" w:rsidRDefault="00824B9A" w:rsidP="00105E05">
            <w:pPr>
              <w:pStyle w:val="ListParagraph"/>
              <w:numPr>
                <w:ilvl w:val="0"/>
                <w:numId w:val="1"/>
              </w:numPr>
              <w:rPr>
                <w:rFonts w:cstheme="minorHAnsi"/>
                <w:sz w:val="20"/>
                <w:szCs w:val="20"/>
              </w:rPr>
            </w:pPr>
            <w:r w:rsidRPr="002036D8">
              <w:rPr>
                <w:rFonts w:cstheme="minorHAnsi"/>
                <w:sz w:val="20"/>
                <w:szCs w:val="20"/>
              </w:rPr>
              <w:t>Rich spiritual opportunities are offered to all to promote learning, questioning, listening and creativity across all curriculum areas</w:t>
            </w:r>
            <w:r w:rsidR="00F659A8" w:rsidRPr="002036D8">
              <w:rPr>
                <w:rFonts w:cstheme="minorHAnsi"/>
                <w:sz w:val="20"/>
                <w:szCs w:val="20"/>
              </w:rPr>
              <w:t xml:space="preserve"> which means that</w:t>
            </w:r>
            <w:r w:rsidR="002036D8" w:rsidRPr="002036D8">
              <w:rPr>
                <w:rFonts w:cstheme="minorHAnsi"/>
                <w:sz w:val="20"/>
                <w:szCs w:val="20"/>
              </w:rPr>
              <w:t xml:space="preserve"> pupils develop healthy</w:t>
            </w:r>
            <w:r w:rsidR="00691092" w:rsidRPr="002036D8">
              <w:rPr>
                <w:rFonts w:cstheme="minorHAnsi"/>
                <w:sz w:val="20"/>
                <w:szCs w:val="20"/>
              </w:rPr>
              <w:t xml:space="preserve"> relationships wit</w:t>
            </w:r>
            <w:r w:rsidR="002036D8" w:rsidRPr="002036D8">
              <w:rPr>
                <w:rFonts w:cstheme="minorHAnsi"/>
                <w:sz w:val="20"/>
                <w:szCs w:val="20"/>
              </w:rPr>
              <w:t>h others and themselves</w:t>
            </w:r>
            <w:r w:rsidR="002E7264" w:rsidRPr="002036D8">
              <w:rPr>
                <w:rFonts w:cstheme="minorHAnsi"/>
                <w:sz w:val="20"/>
                <w:szCs w:val="20"/>
              </w:rPr>
              <w:t>.</w:t>
            </w:r>
          </w:p>
          <w:p w14:paraId="791C1DC9" w14:textId="77777777" w:rsidR="00FF2028" w:rsidRPr="002036D8" w:rsidRDefault="00FF2028" w:rsidP="00FF2028">
            <w:pPr>
              <w:rPr>
                <w:rFonts w:cstheme="minorHAnsi"/>
                <w:b/>
                <w:sz w:val="20"/>
                <w:szCs w:val="20"/>
              </w:rPr>
            </w:pPr>
            <w:r w:rsidRPr="002036D8">
              <w:rPr>
                <w:rFonts w:cstheme="minorHAnsi"/>
                <w:b/>
                <w:sz w:val="20"/>
                <w:szCs w:val="20"/>
              </w:rPr>
              <w:t>Development area:</w:t>
            </w:r>
          </w:p>
          <w:p w14:paraId="46AFA7EC" w14:textId="32A2B24E" w:rsidR="002036D8" w:rsidRPr="002036D8" w:rsidRDefault="00FF2028" w:rsidP="00163851">
            <w:pPr>
              <w:pStyle w:val="ListParagraph"/>
              <w:numPr>
                <w:ilvl w:val="0"/>
                <w:numId w:val="1"/>
              </w:numPr>
              <w:rPr>
                <w:rFonts w:cstheme="minorHAnsi"/>
                <w:sz w:val="20"/>
                <w:szCs w:val="20"/>
              </w:rPr>
            </w:pPr>
            <w:r w:rsidRPr="002036D8">
              <w:rPr>
                <w:rFonts w:cstheme="minorHAnsi"/>
                <w:sz w:val="20"/>
                <w:szCs w:val="20"/>
              </w:rPr>
              <w:t xml:space="preserve">We are ¾ the way through our new 2-year curriculum programme. </w:t>
            </w:r>
            <w:r w:rsidR="002036D8" w:rsidRPr="002036D8">
              <w:rPr>
                <w:rFonts w:cstheme="minorHAnsi"/>
                <w:sz w:val="20"/>
                <w:szCs w:val="20"/>
              </w:rPr>
              <w:t>With new teachers joining, we have made a start</w:t>
            </w:r>
            <w:r w:rsidR="00691092" w:rsidRPr="002036D8">
              <w:rPr>
                <w:rFonts w:cstheme="minorHAnsi"/>
                <w:sz w:val="20"/>
                <w:szCs w:val="20"/>
              </w:rPr>
              <w:t xml:space="preserve"> </w:t>
            </w:r>
            <w:r w:rsidRPr="002036D8">
              <w:rPr>
                <w:rFonts w:cstheme="minorHAnsi"/>
                <w:sz w:val="20"/>
                <w:szCs w:val="20"/>
              </w:rPr>
              <w:t>to explore past</w:t>
            </w:r>
            <w:r w:rsidR="00163851">
              <w:rPr>
                <w:rFonts w:cstheme="minorHAnsi"/>
                <w:sz w:val="20"/>
                <w:szCs w:val="20"/>
              </w:rPr>
              <w:t xml:space="preserve"> curriculum</w:t>
            </w:r>
            <w:r w:rsidRPr="002036D8">
              <w:rPr>
                <w:rFonts w:cstheme="minorHAnsi"/>
                <w:sz w:val="20"/>
                <w:szCs w:val="20"/>
              </w:rPr>
              <w:t xml:space="preserve"> topics covered and upcoming topics </w:t>
            </w:r>
            <w:r w:rsidR="002036D8" w:rsidRPr="002036D8">
              <w:rPr>
                <w:rFonts w:cstheme="minorHAnsi"/>
                <w:sz w:val="20"/>
                <w:szCs w:val="20"/>
              </w:rPr>
              <w:t>to ensure</w:t>
            </w:r>
            <w:r w:rsidRPr="002036D8">
              <w:rPr>
                <w:rFonts w:cstheme="minorHAnsi"/>
                <w:sz w:val="20"/>
                <w:szCs w:val="20"/>
              </w:rPr>
              <w:t xml:space="preserve"> curriculum plan</w:t>
            </w:r>
            <w:r w:rsidR="002036D8" w:rsidRPr="002036D8">
              <w:rPr>
                <w:rFonts w:cstheme="minorHAnsi"/>
                <w:sz w:val="20"/>
                <w:szCs w:val="20"/>
              </w:rPr>
              <w:t>s are still</w:t>
            </w:r>
            <w:r w:rsidRPr="002036D8">
              <w:rPr>
                <w:rFonts w:cstheme="minorHAnsi"/>
                <w:sz w:val="20"/>
                <w:szCs w:val="20"/>
              </w:rPr>
              <w:t xml:space="preserve"> </w:t>
            </w:r>
            <w:r w:rsidR="00A30E8D" w:rsidRPr="002036D8">
              <w:rPr>
                <w:rFonts w:cstheme="minorHAnsi"/>
                <w:sz w:val="20"/>
                <w:szCs w:val="20"/>
              </w:rPr>
              <w:t>in line</w:t>
            </w:r>
            <w:r w:rsidRPr="002036D8">
              <w:rPr>
                <w:rFonts w:cstheme="minorHAnsi"/>
                <w:sz w:val="20"/>
                <w:szCs w:val="20"/>
              </w:rPr>
              <w:t xml:space="preserve"> with our vision and values.</w:t>
            </w:r>
            <w:bookmarkStart w:id="0" w:name="_GoBack"/>
            <w:bookmarkEnd w:id="0"/>
          </w:p>
        </w:tc>
      </w:tr>
      <w:tr w:rsidR="00105E05" w:rsidRPr="00824B9A" w14:paraId="271835CB" w14:textId="77777777" w:rsidTr="53EA4C8E">
        <w:tc>
          <w:tcPr>
            <w:tcW w:w="10910" w:type="dxa"/>
          </w:tcPr>
          <w:p w14:paraId="6B61EEEF" w14:textId="77777777" w:rsidR="00105E05" w:rsidRPr="00105E05" w:rsidRDefault="00105E05" w:rsidP="00105E05">
            <w:pPr>
              <w:rPr>
                <w:rFonts w:cstheme="minorHAnsi"/>
                <w:b/>
                <w:sz w:val="20"/>
                <w:szCs w:val="20"/>
              </w:rPr>
            </w:pPr>
            <w:r w:rsidRPr="00105E05">
              <w:rPr>
                <w:rFonts w:cstheme="minorHAnsi"/>
                <w:b/>
                <w:sz w:val="20"/>
                <w:szCs w:val="20"/>
              </w:rPr>
              <w:lastRenderedPageBreak/>
              <w:t>Character development, Hope, Aspiration and Courageous Advocacy</w:t>
            </w:r>
          </w:p>
        </w:tc>
      </w:tr>
      <w:tr w:rsidR="00105E05" w:rsidRPr="00824B9A" w14:paraId="6B81AC60" w14:textId="77777777" w:rsidTr="53EA4C8E">
        <w:tc>
          <w:tcPr>
            <w:tcW w:w="10910" w:type="dxa"/>
          </w:tcPr>
          <w:p w14:paraId="66D48708" w14:textId="201E4557" w:rsidR="00105E05" w:rsidRPr="00865E25" w:rsidRDefault="00105E05" w:rsidP="00105E05">
            <w:pPr>
              <w:pStyle w:val="ListParagraph"/>
              <w:numPr>
                <w:ilvl w:val="0"/>
                <w:numId w:val="1"/>
              </w:numPr>
              <w:rPr>
                <w:rFonts w:cstheme="minorHAnsi"/>
                <w:sz w:val="20"/>
                <w:szCs w:val="20"/>
              </w:rPr>
            </w:pPr>
            <w:r w:rsidRPr="00865E25">
              <w:rPr>
                <w:rFonts w:cstheme="minorHAnsi"/>
                <w:sz w:val="20"/>
                <w:szCs w:val="20"/>
              </w:rPr>
              <w:t xml:space="preserve">All stakeholders are encouraged to be the best they can be, </w:t>
            </w:r>
            <w:r w:rsidR="00691092" w:rsidRPr="00865E25">
              <w:rPr>
                <w:rFonts w:cstheme="minorHAnsi"/>
                <w:sz w:val="20"/>
                <w:szCs w:val="20"/>
              </w:rPr>
              <w:t xml:space="preserve">which means that </w:t>
            </w:r>
            <w:r w:rsidR="002036D8" w:rsidRPr="00865E25">
              <w:rPr>
                <w:rFonts w:cstheme="minorHAnsi"/>
                <w:sz w:val="20"/>
                <w:szCs w:val="20"/>
              </w:rPr>
              <w:t xml:space="preserve">through our vision and values </w:t>
            </w:r>
            <w:r w:rsidR="00691092" w:rsidRPr="00865E25">
              <w:rPr>
                <w:rFonts w:cstheme="minorHAnsi"/>
                <w:sz w:val="20"/>
                <w:szCs w:val="20"/>
              </w:rPr>
              <w:t>children have a good</w:t>
            </w:r>
            <w:r w:rsidR="002036D8" w:rsidRPr="00865E25">
              <w:rPr>
                <w:rFonts w:cstheme="minorHAnsi"/>
                <w:sz w:val="20"/>
                <w:szCs w:val="20"/>
              </w:rPr>
              <w:t xml:space="preserve"> understanding on how they help them to make</w:t>
            </w:r>
            <w:r w:rsidRPr="00865E25">
              <w:rPr>
                <w:rFonts w:cstheme="minorHAnsi"/>
                <w:sz w:val="20"/>
                <w:szCs w:val="20"/>
              </w:rPr>
              <w:t xml:space="preserve"> positive choices in life now and in the future</w:t>
            </w:r>
            <w:r w:rsidR="002E7264" w:rsidRPr="00865E25">
              <w:rPr>
                <w:rFonts w:cstheme="minorHAnsi"/>
                <w:sz w:val="20"/>
                <w:szCs w:val="20"/>
              </w:rPr>
              <w:t>.</w:t>
            </w:r>
            <w:r w:rsidRPr="00865E25">
              <w:rPr>
                <w:rFonts w:cstheme="minorHAnsi"/>
                <w:sz w:val="20"/>
                <w:szCs w:val="20"/>
              </w:rPr>
              <w:t xml:space="preserve"> </w:t>
            </w:r>
          </w:p>
          <w:p w14:paraId="024D3964" w14:textId="77777777" w:rsidR="00105E05" w:rsidRPr="00865E25" w:rsidRDefault="00105E05" w:rsidP="00105E05">
            <w:pPr>
              <w:pStyle w:val="ListParagraph"/>
              <w:numPr>
                <w:ilvl w:val="0"/>
                <w:numId w:val="1"/>
              </w:numPr>
              <w:rPr>
                <w:rFonts w:cstheme="minorHAnsi"/>
                <w:sz w:val="20"/>
                <w:szCs w:val="20"/>
              </w:rPr>
            </w:pPr>
            <w:r w:rsidRPr="00865E25">
              <w:rPr>
                <w:rFonts w:cstheme="minorHAnsi"/>
                <w:sz w:val="20"/>
                <w:szCs w:val="20"/>
              </w:rPr>
              <w:t xml:space="preserve">Opportunities are embedded in the curriculum and </w:t>
            </w:r>
            <w:r w:rsidR="00A30E8D" w:rsidRPr="00865E25">
              <w:rPr>
                <w:rFonts w:cstheme="minorHAnsi"/>
                <w:sz w:val="20"/>
                <w:szCs w:val="20"/>
              </w:rPr>
              <w:t>Collective W</w:t>
            </w:r>
            <w:r w:rsidRPr="00865E25">
              <w:rPr>
                <w:rFonts w:cstheme="minorHAnsi"/>
                <w:sz w:val="20"/>
                <w:szCs w:val="20"/>
              </w:rPr>
              <w:t>orship time for children to ask and answer big questions that develop pupils’ understanding of the</w:t>
            </w:r>
            <w:r w:rsidR="00A30E8D" w:rsidRPr="00865E25">
              <w:rPr>
                <w:rFonts w:cstheme="minorHAnsi"/>
                <w:sz w:val="20"/>
                <w:szCs w:val="20"/>
              </w:rPr>
              <w:t>ir own world and the</w:t>
            </w:r>
            <w:r w:rsidRPr="00865E25">
              <w:rPr>
                <w:rFonts w:cstheme="minorHAnsi"/>
                <w:sz w:val="20"/>
                <w:szCs w:val="20"/>
              </w:rPr>
              <w:t xml:space="preserve"> wider natural world and injustice within global society</w:t>
            </w:r>
            <w:r w:rsidR="002E7264" w:rsidRPr="00865E25">
              <w:rPr>
                <w:rFonts w:cstheme="minorHAnsi"/>
                <w:sz w:val="20"/>
                <w:szCs w:val="20"/>
              </w:rPr>
              <w:t>.</w:t>
            </w:r>
          </w:p>
          <w:p w14:paraId="679F71FD" w14:textId="77777777" w:rsidR="00FF2028" w:rsidRPr="00865E25" w:rsidRDefault="00FF2028" w:rsidP="00FF2028">
            <w:pPr>
              <w:rPr>
                <w:rFonts w:cstheme="minorHAnsi"/>
                <w:b/>
                <w:sz w:val="20"/>
                <w:szCs w:val="20"/>
              </w:rPr>
            </w:pPr>
            <w:r w:rsidRPr="00865E25">
              <w:rPr>
                <w:rFonts w:cstheme="minorHAnsi"/>
                <w:b/>
                <w:sz w:val="20"/>
                <w:szCs w:val="20"/>
              </w:rPr>
              <w:t>Development area:</w:t>
            </w:r>
          </w:p>
          <w:p w14:paraId="6AE4EDBF" w14:textId="5A451C78" w:rsidR="00D93E44" w:rsidRPr="00FF2028" w:rsidRDefault="002036D8" w:rsidP="00865E25">
            <w:pPr>
              <w:pStyle w:val="ListParagraph"/>
              <w:numPr>
                <w:ilvl w:val="0"/>
                <w:numId w:val="1"/>
              </w:numPr>
              <w:rPr>
                <w:rFonts w:cstheme="minorHAnsi"/>
                <w:sz w:val="20"/>
                <w:szCs w:val="20"/>
              </w:rPr>
            </w:pPr>
            <w:r w:rsidRPr="00865E25">
              <w:rPr>
                <w:rFonts w:cstheme="minorHAnsi"/>
                <w:sz w:val="20"/>
                <w:szCs w:val="20"/>
              </w:rPr>
              <w:t>20</w:t>
            </w:r>
            <w:r w:rsidR="00691092" w:rsidRPr="00865E25">
              <w:rPr>
                <w:rFonts w:cstheme="minorHAnsi"/>
                <w:sz w:val="20"/>
                <w:szCs w:val="20"/>
              </w:rPr>
              <w:t>23/24 we will be focusing on developing ch</w:t>
            </w:r>
            <w:r w:rsidRPr="00865E25">
              <w:rPr>
                <w:rFonts w:cstheme="minorHAnsi"/>
                <w:sz w:val="20"/>
                <w:szCs w:val="20"/>
              </w:rPr>
              <w:t>ildren’s</w:t>
            </w:r>
            <w:r w:rsidR="00691092" w:rsidRPr="00865E25">
              <w:rPr>
                <w:rFonts w:cstheme="minorHAnsi"/>
                <w:sz w:val="20"/>
                <w:szCs w:val="20"/>
              </w:rPr>
              <w:t xml:space="preserve"> understanding</w:t>
            </w:r>
            <w:r w:rsidRPr="00865E25">
              <w:rPr>
                <w:rFonts w:cstheme="minorHAnsi"/>
                <w:sz w:val="20"/>
                <w:szCs w:val="20"/>
              </w:rPr>
              <w:t xml:space="preserve"> of courageous advocacy </w:t>
            </w:r>
            <w:r w:rsidR="00691092" w:rsidRPr="00865E25">
              <w:rPr>
                <w:rFonts w:cstheme="minorHAnsi"/>
                <w:sz w:val="20"/>
                <w:szCs w:val="20"/>
              </w:rPr>
              <w:t>as a</w:t>
            </w:r>
            <w:r w:rsidRPr="00865E25">
              <w:rPr>
                <w:rFonts w:cstheme="minorHAnsi"/>
                <w:sz w:val="20"/>
                <w:szCs w:val="20"/>
              </w:rPr>
              <w:t>n</w:t>
            </w:r>
            <w:r w:rsidR="00691092" w:rsidRPr="00865E25">
              <w:rPr>
                <w:rFonts w:cstheme="minorHAnsi"/>
                <w:sz w:val="20"/>
                <w:szCs w:val="20"/>
              </w:rPr>
              <w:t xml:space="preserve"> </w:t>
            </w:r>
            <w:r w:rsidR="00865E25" w:rsidRPr="00865E25">
              <w:rPr>
                <w:rFonts w:cstheme="minorHAnsi"/>
                <w:sz w:val="20"/>
                <w:szCs w:val="20"/>
              </w:rPr>
              <w:t>expression of</w:t>
            </w:r>
            <w:r w:rsidR="00691092" w:rsidRPr="00865E25">
              <w:rPr>
                <w:rFonts w:cstheme="minorHAnsi"/>
                <w:sz w:val="20"/>
                <w:szCs w:val="20"/>
              </w:rPr>
              <w:t xml:space="preserve"> our curriculum.</w:t>
            </w:r>
            <w:r w:rsidR="00FF2028" w:rsidRPr="00865E25">
              <w:rPr>
                <w:rFonts w:cstheme="minorHAnsi"/>
                <w:sz w:val="20"/>
                <w:szCs w:val="20"/>
              </w:rPr>
              <w:t xml:space="preserve"> One example,</w:t>
            </w:r>
            <w:r w:rsidR="00865E25" w:rsidRPr="00865E25">
              <w:rPr>
                <w:rFonts w:cstheme="minorHAnsi"/>
                <w:sz w:val="20"/>
                <w:szCs w:val="20"/>
              </w:rPr>
              <w:t xml:space="preserve"> </w:t>
            </w:r>
            <w:r w:rsidR="00FF2028" w:rsidRPr="00865E25">
              <w:rPr>
                <w:rFonts w:cstheme="minorHAnsi"/>
                <w:sz w:val="20"/>
                <w:szCs w:val="20"/>
              </w:rPr>
              <w:t>as ten years have passed since the last campaign, is to see whether the community can work together to lower the speed limit outside our school.</w:t>
            </w:r>
          </w:p>
        </w:tc>
      </w:tr>
      <w:tr w:rsidR="00105E05" w:rsidRPr="00824B9A" w14:paraId="78C98A53" w14:textId="77777777" w:rsidTr="53EA4C8E">
        <w:tc>
          <w:tcPr>
            <w:tcW w:w="10910" w:type="dxa"/>
          </w:tcPr>
          <w:p w14:paraId="68BEBF9B" w14:textId="77777777" w:rsidR="00105E05" w:rsidRPr="00105E05" w:rsidRDefault="00105E05" w:rsidP="00105E05">
            <w:pPr>
              <w:rPr>
                <w:rFonts w:cstheme="minorHAnsi"/>
                <w:sz w:val="20"/>
                <w:szCs w:val="20"/>
              </w:rPr>
            </w:pPr>
            <w:r w:rsidRPr="002E7264">
              <w:rPr>
                <w:rFonts w:cstheme="minorHAnsi"/>
                <w:b/>
                <w:sz w:val="20"/>
                <w:szCs w:val="20"/>
              </w:rPr>
              <w:t>Community and Living well together</w:t>
            </w:r>
          </w:p>
        </w:tc>
      </w:tr>
      <w:tr w:rsidR="00105E05" w:rsidRPr="00824B9A" w14:paraId="3A8C1007" w14:textId="77777777" w:rsidTr="53EA4C8E">
        <w:tc>
          <w:tcPr>
            <w:tcW w:w="10910" w:type="dxa"/>
          </w:tcPr>
          <w:p w14:paraId="66CC9D5E" w14:textId="77777777" w:rsidR="002E7264" w:rsidRPr="00865E25" w:rsidRDefault="00A30E8D" w:rsidP="002E7264">
            <w:pPr>
              <w:pStyle w:val="ListParagraph"/>
              <w:numPr>
                <w:ilvl w:val="0"/>
                <w:numId w:val="1"/>
              </w:numPr>
              <w:rPr>
                <w:rFonts w:cstheme="minorHAnsi"/>
                <w:sz w:val="20"/>
                <w:szCs w:val="20"/>
              </w:rPr>
            </w:pPr>
            <w:r w:rsidRPr="00865E25">
              <w:rPr>
                <w:rFonts w:cstheme="minorHAnsi"/>
                <w:sz w:val="20"/>
                <w:szCs w:val="20"/>
              </w:rPr>
              <w:t>Our vision and values are</w:t>
            </w:r>
            <w:r w:rsidR="00105E05" w:rsidRPr="00865E25">
              <w:rPr>
                <w:rFonts w:cstheme="minorHAnsi"/>
                <w:sz w:val="20"/>
                <w:szCs w:val="20"/>
              </w:rPr>
              <w:t xml:space="preserve"> consistently demonstrated </w:t>
            </w:r>
            <w:r w:rsidR="002E7264" w:rsidRPr="00865E25">
              <w:rPr>
                <w:rFonts w:cstheme="minorHAnsi"/>
                <w:sz w:val="20"/>
                <w:szCs w:val="20"/>
              </w:rPr>
              <w:t xml:space="preserve">with pupils </w:t>
            </w:r>
            <w:r w:rsidR="00105E05" w:rsidRPr="00865E25">
              <w:rPr>
                <w:rFonts w:cstheme="minorHAnsi"/>
                <w:sz w:val="20"/>
                <w:szCs w:val="20"/>
              </w:rPr>
              <w:t>show</w:t>
            </w:r>
            <w:r w:rsidR="002E7264" w:rsidRPr="00865E25">
              <w:rPr>
                <w:rFonts w:cstheme="minorHAnsi"/>
                <w:sz w:val="20"/>
                <w:szCs w:val="20"/>
              </w:rPr>
              <w:t>ing</w:t>
            </w:r>
            <w:r w:rsidR="00105E05" w:rsidRPr="00865E25">
              <w:rPr>
                <w:rFonts w:cstheme="minorHAnsi"/>
                <w:sz w:val="20"/>
                <w:szCs w:val="20"/>
              </w:rPr>
              <w:t xml:space="preserve"> good behaviour and have positive relationships with all members of the school and wider community</w:t>
            </w:r>
            <w:r w:rsidR="002E7264" w:rsidRPr="00865E25">
              <w:rPr>
                <w:rFonts w:cstheme="minorHAnsi"/>
                <w:sz w:val="20"/>
                <w:szCs w:val="20"/>
              </w:rPr>
              <w:t>.</w:t>
            </w:r>
            <w:r w:rsidR="00105E05" w:rsidRPr="00865E25">
              <w:rPr>
                <w:rFonts w:cstheme="minorHAnsi"/>
                <w:sz w:val="20"/>
                <w:szCs w:val="20"/>
              </w:rPr>
              <w:t xml:space="preserve"> </w:t>
            </w:r>
          </w:p>
          <w:p w14:paraId="5FDA32FE" w14:textId="7C8EF03F" w:rsidR="002E7264" w:rsidRPr="00865E25" w:rsidRDefault="00691092" w:rsidP="0010095B">
            <w:pPr>
              <w:pStyle w:val="ListParagraph"/>
              <w:numPr>
                <w:ilvl w:val="0"/>
                <w:numId w:val="1"/>
              </w:numPr>
              <w:rPr>
                <w:rFonts w:cstheme="minorHAnsi"/>
                <w:sz w:val="20"/>
                <w:szCs w:val="20"/>
              </w:rPr>
            </w:pPr>
            <w:r w:rsidRPr="00865E25">
              <w:rPr>
                <w:rFonts w:cstheme="minorHAnsi"/>
                <w:sz w:val="20"/>
                <w:szCs w:val="20"/>
              </w:rPr>
              <w:t>D</w:t>
            </w:r>
            <w:r w:rsidR="00865E25" w:rsidRPr="00865E25">
              <w:rPr>
                <w:rFonts w:cstheme="minorHAnsi"/>
                <w:sz w:val="20"/>
                <w:szCs w:val="20"/>
              </w:rPr>
              <w:t>iscussions</w:t>
            </w:r>
            <w:r w:rsidRPr="00865E25">
              <w:rPr>
                <w:rFonts w:cstheme="minorHAnsi"/>
                <w:sz w:val="20"/>
                <w:szCs w:val="20"/>
              </w:rPr>
              <w:t xml:space="preserve"> made about the curriculum are lived out in the community</w:t>
            </w:r>
            <w:r w:rsidR="00865E25" w:rsidRPr="00865E25">
              <w:rPr>
                <w:rFonts w:cstheme="minorHAnsi"/>
                <w:sz w:val="20"/>
                <w:szCs w:val="20"/>
              </w:rPr>
              <w:t>.</w:t>
            </w:r>
            <w:r w:rsidRPr="00865E25">
              <w:rPr>
                <w:rFonts w:cstheme="minorHAnsi"/>
                <w:sz w:val="20"/>
                <w:szCs w:val="20"/>
              </w:rPr>
              <w:t xml:space="preserve"> </w:t>
            </w:r>
            <w:r w:rsidR="00865E25" w:rsidRPr="00865E25">
              <w:rPr>
                <w:rFonts w:cstheme="minorHAnsi"/>
                <w:sz w:val="20"/>
                <w:szCs w:val="20"/>
              </w:rPr>
              <w:t>As a result the curriculum is very much personalised to our children’s needs. Because of this, c</w:t>
            </w:r>
            <w:r w:rsidR="00105E05" w:rsidRPr="00865E25">
              <w:rPr>
                <w:rFonts w:cstheme="minorHAnsi"/>
                <w:sz w:val="20"/>
                <w:szCs w:val="20"/>
              </w:rPr>
              <w:t>urriculum opportunities afford children the chance to discuss, disagree, voice, understand and respe</w:t>
            </w:r>
            <w:r w:rsidR="002E7264" w:rsidRPr="00865E25">
              <w:rPr>
                <w:rFonts w:cstheme="minorHAnsi"/>
                <w:sz w:val="20"/>
                <w:szCs w:val="20"/>
              </w:rPr>
              <w:t>ct theirs and others viewpoints.</w:t>
            </w:r>
          </w:p>
          <w:p w14:paraId="2186AB1B" w14:textId="77777777" w:rsidR="00865E25" w:rsidRPr="00865E25" w:rsidRDefault="00105E05" w:rsidP="00AE0FE9">
            <w:pPr>
              <w:pStyle w:val="ListParagraph"/>
              <w:numPr>
                <w:ilvl w:val="0"/>
                <w:numId w:val="1"/>
              </w:numPr>
              <w:rPr>
                <w:rFonts w:cstheme="minorHAnsi"/>
                <w:b/>
                <w:sz w:val="20"/>
                <w:szCs w:val="20"/>
              </w:rPr>
            </w:pPr>
            <w:r w:rsidRPr="00865E25">
              <w:rPr>
                <w:rFonts w:cstheme="minorHAnsi"/>
                <w:sz w:val="20"/>
                <w:szCs w:val="20"/>
              </w:rPr>
              <w:t>Children, staff and parent’s mental health and well-being is prioritised</w:t>
            </w:r>
            <w:r w:rsidR="002E7264" w:rsidRPr="00865E25">
              <w:rPr>
                <w:rFonts w:cstheme="minorHAnsi"/>
                <w:sz w:val="20"/>
                <w:szCs w:val="20"/>
              </w:rPr>
              <w:t xml:space="preserve"> and is at the forefront in our decision making</w:t>
            </w:r>
            <w:r w:rsidR="00691092" w:rsidRPr="00865E25">
              <w:rPr>
                <w:rFonts w:cstheme="minorHAnsi"/>
                <w:sz w:val="20"/>
                <w:szCs w:val="20"/>
              </w:rPr>
              <w:t xml:space="preserve"> for example</w:t>
            </w:r>
            <w:r w:rsidR="00865E25" w:rsidRPr="00865E25">
              <w:rPr>
                <w:rFonts w:cstheme="minorHAnsi"/>
                <w:sz w:val="20"/>
                <w:szCs w:val="20"/>
              </w:rPr>
              <w:t>, during the pandemic, staff were very much involved with families who required that extra support. The school was also made available when the traveller site lost power and water for several days during the winter.</w:t>
            </w:r>
          </w:p>
          <w:p w14:paraId="320EB3A4" w14:textId="03A6653E" w:rsidR="00FF2028" w:rsidRPr="00865E25" w:rsidRDefault="00FF2028" w:rsidP="00865E25">
            <w:pPr>
              <w:ind w:left="360"/>
              <w:rPr>
                <w:rFonts w:cstheme="minorHAnsi"/>
                <w:b/>
                <w:sz w:val="20"/>
                <w:szCs w:val="20"/>
              </w:rPr>
            </w:pPr>
            <w:r w:rsidRPr="00865E25">
              <w:rPr>
                <w:rFonts w:cstheme="minorHAnsi"/>
                <w:b/>
                <w:sz w:val="20"/>
                <w:szCs w:val="20"/>
              </w:rPr>
              <w:t>Development area:</w:t>
            </w:r>
          </w:p>
          <w:p w14:paraId="790E613B" w14:textId="727D1E49" w:rsidR="00FF2028" w:rsidRPr="00865E25" w:rsidRDefault="00865E25" w:rsidP="00FF2028">
            <w:pPr>
              <w:pStyle w:val="ListParagraph"/>
              <w:numPr>
                <w:ilvl w:val="0"/>
                <w:numId w:val="1"/>
              </w:numPr>
            </w:pPr>
            <w:r w:rsidRPr="00865E25">
              <w:rPr>
                <w:rFonts w:cstheme="minorHAnsi"/>
                <w:sz w:val="20"/>
                <w:szCs w:val="20"/>
              </w:rPr>
              <w:t>Spring 23 - two members of staff will be trained</w:t>
            </w:r>
            <w:r w:rsidR="00FF2028" w:rsidRPr="00865E25">
              <w:rPr>
                <w:rFonts w:cstheme="minorHAnsi"/>
                <w:sz w:val="20"/>
                <w:szCs w:val="20"/>
              </w:rPr>
              <w:t xml:space="preserve"> in mental health and wellbeing</w:t>
            </w:r>
            <w:r w:rsidR="00D90436" w:rsidRPr="00865E25">
              <w:rPr>
                <w:rFonts w:cstheme="minorHAnsi"/>
                <w:sz w:val="20"/>
                <w:szCs w:val="20"/>
              </w:rPr>
              <w:t xml:space="preserve"> to </w:t>
            </w:r>
            <w:r w:rsidRPr="00865E25">
              <w:rPr>
                <w:rFonts w:cstheme="minorHAnsi"/>
                <w:sz w:val="20"/>
                <w:szCs w:val="20"/>
              </w:rPr>
              <w:t>support pupils with SEMH</w:t>
            </w:r>
          </w:p>
          <w:p w14:paraId="37B51FA7" w14:textId="77777777" w:rsidR="00D93E44" w:rsidRDefault="00D93E44" w:rsidP="00D93E44">
            <w:pPr>
              <w:pStyle w:val="ListParagraph"/>
            </w:pPr>
          </w:p>
        </w:tc>
      </w:tr>
      <w:tr w:rsidR="002E7264" w:rsidRPr="00824B9A" w14:paraId="4C8DDC5F" w14:textId="77777777" w:rsidTr="53EA4C8E">
        <w:tc>
          <w:tcPr>
            <w:tcW w:w="10910" w:type="dxa"/>
          </w:tcPr>
          <w:p w14:paraId="2A4FA586" w14:textId="77777777" w:rsidR="002E7264" w:rsidRPr="002E7264" w:rsidRDefault="002E7264" w:rsidP="002E7264">
            <w:pPr>
              <w:tabs>
                <w:tab w:val="left" w:pos="731"/>
              </w:tabs>
              <w:rPr>
                <w:rFonts w:cstheme="minorHAnsi"/>
                <w:sz w:val="20"/>
                <w:szCs w:val="20"/>
              </w:rPr>
            </w:pPr>
            <w:r w:rsidRPr="002E7264">
              <w:rPr>
                <w:rFonts w:cstheme="minorHAnsi"/>
                <w:b/>
                <w:sz w:val="20"/>
                <w:szCs w:val="20"/>
              </w:rPr>
              <w:t>Dignity and respect</w:t>
            </w:r>
          </w:p>
        </w:tc>
      </w:tr>
      <w:tr w:rsidR="002E7264" w:rsidRPr="00824B9A" w14:paraId="3268571E" w14:textId="77777777" w:rsidTr="53EA4C8E">
        <w:tc>
          <w:tcPr>
            <w:tcW w:w="10910" w:type="dxa"/>
          </w:tcPr>
          <w:p w14:paraId="794C086B" w14:textId="1DB9830F" w:rsidR="002E7264" w:rsidRPr="008D3536" w:rsidRDefault="00D90436" w:rsidP="002E7264">
            <w:pPr>
              <w:pStyle w:val="ListParagraph"/>
              <w:numPr>
                <w:ilvl w:val="0"/>
                <w:numId w:val="1"/>
              </w:numPr>
              <w:rPr>
                <w:rFonts w:cstheme="minorHAnsi"/>
                <w:sz w:val="20"/>
                <w:szCs w:val="20"/>
              </w:rPr>
            </w:pPr>
            <w:r w:rsidRPr="008D3536">
              <w:rPr>
                <w:rFonts w:cstheme="minorHAnsi"/>
                <w:sz w:val="20"/>
                <w:szCs w:val="20"/>
              </w:rPr>
              <w:t xml:space="preserve">Because of our vision and school </w:t>
            </w:r>
            <w:r w:rsidR="00865E25" w:rsidRPr="008D3536">
              <w:rPr>
                <w:rFonts w:cstheme="minorHAnsi"/>
                <w:sz w:val="20"/>
                <w:szCs w:val="20"/>
              </w:rPr>
              <w:t>culture, we</w:t>
            </w:r>
            <w:r w:rsidR="002E7264" w:rsidRPr="008D3536">
              <w:rPr>
                <w:rFonts w:cstheme="minorHAnsi"/>
                <w:sz w:val="20"/>
                <w:szCs w:val="20"/>
              </w:rPr>
              <w:t xml:space="preserve"> embrace</w:t>
            </w:r>
            <w:r w:rsidR="00865E25" w:rsidRPr="008D3536">
              <w:rPr>
                <w:rFonts w:cstheme="minorHAnsi"/>
                <w:sz w:val="20"/>
                <w:szCs w:val="20"/>
              </w:rPr>
              <w:t xml:space="preserve"> and welcome</w:t>
            </w:r>
            <w:r w:rsidR="002E7264" w:rsidRPr="008D3536">
              <w:rPr>
                <w:rFonts w:cstheme="minorHAnsi"/>
                <w:sz w:val="20"/>
                <w:szCs w:val="20"/>
              </w:rPr>
              <w:t xml:space="preserve"> difference and </w:t>
            </w:r>
            <w:r w:rsidR="00865E25" w:rsidRPr="008D3536">
              <w:rPr>
                <w:rFonts w:cstheme="minorHAnsi"/>
                <w:sz w:val="20"/>
                <w:szCs w:val="20"/>
              </w:rPr>
              <w:t>will challenge</w:t>
            </w:r>
            <w:r w:rsidR="002E7264" w:rsidRPr="008D3536">
              <w:rPr>
                <w:rFonts w:cstheme="minorHAnsi"/>
                <w:sz w:val="20"/>
                <w:szCs w:val="20"/>
              </w:rPr>
              <w:t xml:space="preserve"> any behaviours that do not actively promote dignity and respect for all. </w:t>
            </w:r>
            <w:r w:rsidR="00865E25" w:rsidRPr="008D3536">
              <w:rPr>
                <w:rFonts w:cstheme="minorHAnsi"/>
                <w:sz w:val="20"/>
                <w:szCs w:val="20"/>
              </w:rPr>
              <w:t xml:space="preserve">As a result our RGT families and families </w:t>
            </w:r>
            <w:r w:rsidR="008D3536" w:rsidRPr="008D3536">
              <w:rPr>
                <w:rFonts w:cstheme="minorHAnsi"/>
                <w:sz w:val="20"/>
                <w:szCs w:val="20"/>
              </w:rPr>
              <w:t>of</w:t>
            </w:r>
            <w:r w:rsidR="00865E25" w:rsidRPr="008D3536">
              <w:rPr>
                <w:rFonts w:cstheme="minorHAnsi"/>
                <w:sz w:val="20"/>
                <w:szCs w:val="20"/>
              </w:rPr>
              <w:t xml:space="preserve"> different faith choose us.</w:t>
            </w:r>
          </w:p>
          <w:p w14:paraId="74EBDDE4" w14:textId="7B7EED39" w:rsidR="002E7264" w:rsidRPr="008D3536" w:rsidRDefault="00D90436" w:rsidP="002E7264">
            <w:pPr>
              <w:pStyle w:val="ListParagraph"/>
              <w:numPr>
                <w:ilvl w:val="0"/>
                <w:numId w:val="1"/>
              </w:numPr>
              <w:rPr>
                <w:rFonts w:cstheme="minorHAnsi"/>
                <w:sz w:val="20"/>
                <w:szCs w:val="20"/>
              </w:rPr>
            </w:pPr>
            <w:r w:rsidRPr="008D3536">
              <w:rPr>
                <w:rFonts w:cstheme="minorHAnsi"/>
                <w:sz w:val="20"/>
                <w:szCs w:val="20"/>
              </w:rPr>
              <w:t>Any behavioural incidents</w:t>
            </w:r>
            <w:r w:rsidR="003F7BDE" w:rsidRPr="008D3536">
              <w:rPr>
                <w:rFonts w:cstheme="minorHAnsi"/>
                <w:sz w:val="20"/>
                <w:szCs w:val="20"/>
              </w:rPr>
              <w:t xml:space="preserve"> are fully investigated in line with our behaviour </w:t>
            </w:r>
            <w:r w:rsidR="002E7264" w:rsidRPr="008D3536">
              <w:rPr>
                <w:rFonts w:cstheme="minorHAnsi"/>
                <w:sz w:val="20"/>
                <w:szCs w:val="20"/>
              </w:rPr>
              <w:t xml:space="preserve">policy and children are taught how to </w:t>
            </w:r>
            <w:r w:rsidRPr="008D3536">
              <w:rPr>
                <w:rFonts w:cstheme="minorHAnsi"/>
                <w:sz w:val="20"/>
                <w:szCs w:val="20"/>
              </w:rPr>
              <w:t>react to different situations</w:t>
            </w:r>
            <w:r w:rsidR="003F7BDE" w:rsidRPr="008D3536">
              <w:rPr>
                <w:rFonts w:cstheme="minorHAnsi"/>
                <w:sz w:val="20"/>
                <w:szCs w:val="20"/>
              </w:rPr>
              <w:t xml:space="preserve"> through our vision and values</w:t>
            </w:r>
            <w:r w:rsidR="002E7264" w:rsidRPr="008D3536">
              <w:rPr>
                <w:rFonts w:cstheme="minorHAnsi"/>
                <w:sz w:val="20"/>
                <w:szCs w:val="20"/>
              </w:rPr>
              <w:t xml:space="preserve">. </w:t>
            </w:r>
          </w:p>
          <w:p w14:paraId="17AC58C2" w14:textId="77777777" w:rsidR="003F7BDE" w:rsidRPr="008D3536" w:rsidRDefault="003F7BDE" w:rsidP="002E7264">
            <w:pPr>
              <w:pStyle w:val="ListParagraph"/>
              <w:numPr>
                <w:ilvl w:val="0"/>
                <w:numId w:val="1"/>
              </w:numPr>
              <w:rPr>
                <w:rFonts w:cstheme="minorHAnsi"/>
                <w:sz w:val="20"/>
                <w:szCs w:val="20"/>
              </w:rPr>
            </w:pPr>
            <w:r w:rsidRPr="008D3536">
              <w:rPr>
                <w:rFonts w:cstheme="minorHAnsi"/>
                <w:sz w:val="20"/>
                <w:szCs w:val="20"/>
              </w:rPr>
              <w:t>Pupils’ are exposed to global issues and events through a range of opportunities, such as our creative curriculum, collective worship and whole school themes e.g. bullying, Black History Month and Mental Health awareness.</w:t>
            </w:r>
          </w:p>
          <w:p w14:paraId="49D5D7BA" w14:textId="463B250D" w:rsidR="002E7264" w:rsidRPr="008D3536" w:rsidRDefault="002E7264" w:rsidP="002E7264">
            <w:pPr>
              <w:pStyle w:val="ListParagraph"/>
              <w:numPr>
                <w:ilvl w:val="0"/>
                <w:numId w:val="1"/>
              </w:numPr>
              <w:rPr>
                <w:rFonts w:cstheme="minorHAnsi"/>
                <w:sz w:val="20"/>
                <w:szCs w:val="20"/>
              </w:rPr>
            </w:pPr>
            <w:r w:rsidRPr="008D3536">
              <w:rPr>
                <w:rFonts w:cstheme="minorHAnsi"/>
                <w:sz w:val="20"/>
                <w:szCs w:val="20"/>
              </w:rPr>
              <w:t>Curriculum coverage includes Sex and Relationships education</w:t>
            </w:r>
            <w:r w:rsidR="00D90436" w:rsidRPr="008D3536">
              <w:rPr>
                <w:rFonts w:cstheme="minorHAnsi"/>
                <w:sz w:val="20"/>
                <w:szCs w:val="20"/>
              </w:rPr>
              <w:t xml:space="preserve"> ensuring that children value themselves are confident in their knowledge</w:t>
            </w:r>
            <w:r w:rsidRPr="008D3536">
              <w:rPr>
                <w:rFonts w:cstheme="minorHAnsi"/>
                <w:sz w:val="20"/>
                <w:szCs w:val="20"/>
              </w:rPr>
              <w:t>.</w:t>
            </w:r>
            <w:r w:rsidR="00D90436" w:rsidRPr="008D3536">
              <w:rPr>
                <w:rFonts w:cstheme="minorHAnsi"/>
                <w:sz w:val="20"/>
                <w:szCs w:val="20"/>
              </w:rPr>
              <w:t xml:space="preserve"> </w:t>
            </w:r>
          </w:p>
          <w:p w14:paraId="2BC1DED3" w14:textId="77777777" w:rsidR="00FF2028" w:rsidRPr="008D3536" w:rsidRDefault="00FF2028" w:rsidP="00FF2028">
            <w:pPr>
              <w:rPr>
                <w:rFonts w:cstheme="minorHAnsi"/>
                <w:b/>
                <w:sz w:val="20"/>
                <w:szCs w:val="20"/>
              </w:rPr>
            </w:pPr>
            <w:r w:rsidRPr="008D3536">
              <w:rPr>
                <w:rFonts w:cstheme="minorHAnsi"/>
                <w:b/>
                <w:sz w:val="20"/>
                <w:szCs w:val="20"/>
              </w:rPr>
              <w:t>Development area:</w:t>
            </w:r>
          </w:p>
          <w:p w14:paraId="478E1FD7" w14:textId="5A3CEFC6" w:rsidR="00D93E44" w:rsidRPr="00FF2028" w:rsidRDefault="00163851" w:rsidP="00163851">
            <w:pPr>
              <w:pStyle w:val="ListParagraph"/>
              <w:numPr>
                <w:ilvl w:val="0"/>
                <w:numId w:val="1"/>
              </w:numPr>
              <w:rPr>
                <w:rFonts w:cstheme="minorHAnsi"/>
                <w:sz w:val="20"/>
                <w:szCs w:val="20"/>
              </w:rPr>
            </w:pPr>
            <w:r>
              <w:rPr>
                <w:rFonts w:cstheme="minorHAnsi"/>
                <w:sz w:val="20"/>
                <w:szCs w:val="20"/>
              </w:rPr>
              <w:t>F</w:t>
            </w:r>
            <w:r w:rsidRPr="008D3536">
              <w:rPr>
                <w:rFonts w:cstheme="minorHAnsi"/>
                <w:sz w:val="20"/>
                <w:szCs w:val="20"/>
              </w:rPr>
              <w:t>rom September 2023.</w:t>
            </w:r>
            <w:r>
              <w:rPr>
                <w:rFonts w:cstheme="minorHAnsi"/>
                <w:sz w:val="20"/>
                <w:szCs w:val="20"/>
              </w:rPr>
              <w:t xml:space="preserve"> </w:t>
            </w:r>
            <w:r w:rsidR="008D3536" w:rsidRPr="008D3536">
              <w:rPr>
                <w:rFonts w:cstheme="minorHAnsi"/>
                <w:sz w:val="20"/>
                <w:szCs w:val="20"/>
              </w:rPr>
              <w:t xml:space="preserve">We will </w:t>
            </w:r>
            <w:r>
              <w:rPr>
                <w:rFonts w:cstheme="minorHAnsi"/>
                <w:sz w:val="20"/>
                <w:szCs w:val="20"/>
              </w:rPr>
              <w:t>have</w:t>
            </w:r>
            <w:r w:rsidR="008D3536" w:rsidRPr="008D3536">
              <w:rPr>
                <w:rFonts w:cstheme="minorHAnsi"/>
                <w:sz w:val="20"/>
                <w:szCs w:val="20"/>
              </w:rPr>
              <w:t xml:space="preserve"> a</w:t>
            </w:r>
            <w:r w:rsidR="00FF2028" w:rsidRPr="008D3536">
              <w:rPr>
                <w:rFonts w:cstheme="minorHAnsi"/>
                <w:sz w:val="20"/>
                <w:szCs w:val="20"/>
              </w:rPr>
              <w:t xml:space="preserve"> ‘Welcome to our school’ pack for pupils who join our school midyear</w:t>
            </w:r>
            <w:r>
              <w:rPr>
                <w:rFonts w:cstheme="minorHAnsi"/>
                <w:sz w:val="20"/>
                <w:szCs w:val="20"/>
              </w:rPr>
              <w:t>.</w:t>
            </w:r>
            <w:r w:rsidR="00D90436" w:rsidRPr="008D3536">
              <w:rPr>
                <w:rFonts w:cstheme="minorHAnsi"/>
                <w:sz w:val="20"/>
                <w:szCs w:val="20"/>
              </w:rPr>
              <w:t xml:space="preserve"> </w:t>
            </w:r>
          </w:p>
        </w:tc>
      </w:tr>
      <w:tr w:rsidR="002E7264" w:rsidRPr="00824B9A" w14:paraId="08FDE7B7" w14:textId="77777777" w:rsidTr="53EA4C8E">
        <w:tc>
          <w:tcPr>
            <w:tcW w:w="10910" w:type="dxa"/>
          </w:tcPr>
          <w:p w14:paraId="67E2F5D5" w14:textId="77777777" w:rsidR="002E7264" w:rsidRPr="002E7264" w:rsidRDefault="002E7264" w:rsidP="002E7264">
            <w:pPr>
              <w:rPr>
                <w:rFonts w:cstheme="minorHAnsi"/>
                <w:sz w:val="20"/>
                <w:szCs w:val="20"/>
              </w:rPr>
            </w:pPr>
            <w:r w:rsidRPr="002E7264">
              <w:rPr>
                <w:rFonts w:cstheme="minorHAnsi"/>
                <w:b/>
                <w:sz w:val="20"/>
                <w:szCs w:val="20"/>
              </w:rPr>
              <w:t>Impact of collective worship</w:t>
            </w:r>
          </w:p>
        </w:tc>
      </w:tr>
      <w:tr w:rsidR="002E7264" w:rsidRPr="00824B9A" w14:paraId="02EB6688" w14:textId="77777777" w:rsidTr="53EA4C8E">
        <w:tc>
          <w:tcPr>
            <w:tcW w:w="10910" w:type="dxa"/>
          </w:tcPr>
          <w:p w14:paraId="0FAF0A36" w14:textId="714927DD" w:rsidR="002E7264" w:rsidRPr="00163851" w:rsidRDefault="002E7264" w:rsidP="002E7264">
            <w:pPr>
              <w:pStyle w:val="ListParagraph"/>
              <w:numPr>
                <w:ilvl w:val="0"/>
                <w:numId w:val="1"/>
              </w:numPr>
              <w:rPr>
                <w:rFonts w:cstheme="minorHAnsi"/>
                <w:sz w:val="20"/>
                <w:szCs w:val="20"/>
              </w:rPr>
            </w:pPr>
            <w:r w:rsidRPr="00163851">
              <w:rPr>
                <w:rFonts w:cstheme="minorHAnsi"/>
                <w:sz w:val="20"/>
                <w:szCs w:val="20"/>
              </w:rPr>
              <w:t>Daily</w:t>
            </w:r>
            <w:r w:rsidR="00FC0EB6" w:rsidRPr="00163851">
              <w:rPr>
                <w:rFonts w:cstheme="minorHAnsi"/>
                <w:sz w:val="20"/>
                <w:szCs w:val="20"/>
              </w:rPr>
              <w:t xml:space="preserve"> </w:t>
            </w:r>
            <w:r w:rsidR="00A30E8D" w:rsidRPr="00163851">
              <w:rPr>
                <w:rFonts w:cstheme="minorHAnsi"/>
                <w:sz w:val="20"/>
                <w:szCs w:val="20"/>
              </w:rPr>
              <w:t>Collective Worship is fully inclusive</w:t>
            </w:r>
            <w:r w:rsidR="008D3536" w:rsidRPr="00163851">
              <w:rPr>
                <w:rFonts w:cstheme="minorHAnsi"/>
                <w:sz w:val="20"/>
                <w:szCs w:val="20"/>
              </w:rPr>
              <w:t>;</w:t>
            </w:r>
            <w:r w:rsidR="00A30E8D" w:rsidRPr="00163851">
              <w:rPr>
                <w:rFonts w:cstheme="minorHAnsi"/>
                <w:sz w:val="20"/>
                <w:szCs w:val="20"/>
              </w:rPr>
              <w:t xml:space="preserve"> </w:t>
            </w:r>
            <w:r w:rsidR="00244F20" w:rsidRPr="00163851">
              <w:rPr>
                <w:rFonts w:cstheme="minorHAnsi"/>
                <w:sz w:val="20"/>
                <w:szCs w:val="20"/>
              </w:rPr>
              <w:t xml:space="preserve">meaning </w:t>
            </w:r>
            <w:r w:rsidR="008D3536" w:rsidRPr="00163851">
              <w:rPr>
                <w:rFonts w:cstheme="minorHAnsi"/>
                <w:sz w:val="20"/>
                <w:szCs w:val="20"/>
              </w:rPr>
              <w:t xml:space="preserve">that is fully </w:t>
            </w:r>
            <w:r w:rsidR="00244F20" w:rsidRPr="00163851">
              <w:rPr>
                <w:rFonts w:cstheme="minorHAnsi"/>
                <w:sz w:val="20"/>
                <w:szCs w:val="20"/>
              </w:rPr>
              <w:t>invitational and</w:t>
            </w:r>
            <w:r w:rsidR="00163851" w:rsidRPr="00163851">
              <w:rPr>
                <w:rFonts w:cstheme="minorHAnsi"/>
                <w:sz w:val="20"/>
                <w:szCs w:val="20"/>
              </w:rPr>
              <w:t xml:space="preserve"> a</w:t>
            </w:r>
            <w:r w:rsidR="00244F20" w:rsidRPr="00163851">
              <w:rPr>
                <w:rFonts w:cstheme="minorHAnsi"/>
                <w:sz w:val="20"/>
                <w:szCs w:val="20"/>
              </w:rPr>
              <w:t xml:space="preserve"> safe space for all </w:t>
            </w:r>
          </w:p>
          <w:p w14:paraId="49276BF8" w14:textId="77777777" w:rsidR="002E7264" w:rsidRPr="00163851" w:rsidRDefault="002E7264" w:rsidP="002E7264">
            <w:pPr>
              <w:pStyle w:val="ListParagraph"/>
              <w:numPr>
                <w:ilvl w:val="0"/>
                <w:numId w:val="1"/>
              </w:numPr>
              <w:rPr>
                <w:rFonts w:cstheme="minorHAnsi"/>
                <w:sz w:val="20"/>
                <w:szCs w:val="20"/>
              </w:rPr>
            </w:pPr>
            <w:r w:rsidRPr="00163851">
              <w:rPr>
                <w:rFonts w:cstheme="minorHAnsi"/>
                <w:sz w:val="20"/>
                <w:szCs w:val="20"/>
              </w:rPr>
              <w:t>Prayer is valued throughout the day and children see this as a time for reflection.</w:t>
            </w:r>
          </w:p>
          <w:p w14:paraId="0865E556" w14:textId="1E8B4465" w:rsidR="002E7264" w:rsidRPr="00163851" w:rsidRDefault="00244F20" w:rsidP="002E7264">
            <w:pPr>
              <w:pStyle w:val="ListParagraph"/>
              <w:numPr>
                <w:ilvl w:val="0"/>
                <w:numId w:val="1"/>
              </w:numPr>
              <w:rPr>
                <w:rFonts w:cstheme="minorHAnsi"/>
                <w:sz w:val="20"/>
                <w:szCs w:val="20"/>
              </w:rPr>
            </w:pPr>
            <w:r w:rsidRPr="00163851">
              <w:rPr>
                <w:rFonts w:cstheme="minorHAnsi"/>
                <w:sz w:val="20"/>
                <w:szCs w:val="20"/>
              </w:rPr>
              <w:t xml:space="preserve">Because </w:t>
            </w:r>
            <w:r w:rsidR="008D3536" w:rsidRPr="00163851">
              <w:rPr>
                <w:rFonts w:cstheme="minorHAnsi"/>
                <w:sz w:val="20"/>
                <w:szCs w:val="20"/>
              </w:rPr>
              <w:t>o</w:t>
            </w:r>
            <w:r w:rsidR="002E7264" w:rsidRPr="00163851">
              <w:rPr>
                <w:rFonts w:cstheme="minorHAnsi"/>
                <w:sz w:val="20"/>
                <w:szCs w:val="20"/>
              </w:rPr>
              <w:t xml:space="preserve">ur vision, values, religious events and teachings from the Bible feature in worship time and children </w:t>
            </w:r>
            <w:r w:rsidRPr="00163851">
              <w:rPr>
                <w:rFonts w:cstheme="minorHAnsi"/>
                <w:sz w:val="20"/>
                <w:szCs w:val="20"/>
              </w:rPr>
              <w:t xml:space="preserve">have the opportunities </w:t>
            </w:r>
            <w:r w:rsidR="002E7264" w:rsidRPr="00163851">
              <w:rPr>
                <w:rFonts w:cstheme="minorHAnsi"/>
                <w:sz w:val="20"/>
                <w:szCs w:val="20"/>
              </w:rPr>
              <w:t>to explore the relevance of teachings in today’s world, particularly through ‘big questions’</w:t>
            </w:r>
            <w:r w:rsidR="00D93E44" w:rsidRPr="00163851">
              <w:rPr>
                <w:rFonts w:cstheme="minorHAnsi"/>
                <w:sz w:val="20"/>
                <w:szCs w:val="20"/>
              </w:rPr>
              <w:t>.</w:t>
            </w:r>
          </w:p>
          <w:p w14:paraId="481BB85C" w14:textId="72F715D4" w:rsidR="002E7264" w:rsidRPr="00163851" w:rsidRDefault="002E7264" w:rsidP="53EA4C8E">
            <w:pPr>
              <w:pStyle w:val="ListParagraph"/>
              <w:numPr>
                <w:ilvl w:val="0"/>
                <w:numId w:val="1"/>
              </w:numPr>
              <w:rPr>
                <w:sz w:val="20"/>
                <w:szCs w:val="20"/>
              </w:rPr>
            </w:pPr>
            <w:r w:rsidRPr="00163851">
              <w:rPr>
                <w:sz w:val="20"/>
                <w:szCs w:val="20"/>
              </w:rPr>
              <w:t>Local Church are actively involved in the delivery of</w:t>
            </w:r>
            <w:r w:rsidR="00244F20" w:rsidRPr="00163851">
              <w:rPr>
                <w:sz w:val="20"/>
                <w:szCs w:val="20"/>
              </w:rPr>
              <w:t xml:space="preserve"> inspiring</w:t>
            </w:r>
            <w:r w:rsidRPr="00163851">
              <w:rPr>
                <w:sz w:val="20"/>
                <w:szCs w:val="20"/>
              </w:rPr>
              <w:t xml:space="preserve"> weekly </w:t>
            </w:r>
            <w:r w:rsidR="00A30E8D" w:rsidRPr="00163851">
              <w:rPr>
                <w:sz w:val="20"/>
                <w:szCs w:val="20"/>
              </w:rPr>
              <w:t>Collective W</w:t>
            </w:r>
            <w:r w:rsidRPr="00163851">
              <w:rPr>
                <w:sz w:val="20"/>
                <w:szCs w:val="20"/>
              </w:rPr>
              <w:t>orship</w:t>
            </w:r>
            <w:r w:rsidR="00163851" w:rsidRPr="00163851">
              <w:rPr>
                <w:sz w:val="20"/>
                <w:szCs w:val="20"/>
              </w:rPr>
              <w:t>. As a result, children and staff experience</w:t>
            </w:r>
            <w:r w:rsidR="00244F20" w:rsidRPr="00163851">
              <w:rPr>
                <w:sz w:val="20"/>
                <w:szCs w:val="20"/>
              </w:rPr>
              <w:t xml:space="preserve"> </w:t>
            </w:r>
            <w:r w:rsidR="00163851" w:rsidRPr="00163851">
              <w:rPr>
                <w:sz w:val="20"/>
                <w:szCs w:val="20"/>
              </w:rPr>
              <w:t>different types of</w:t>
            </w:r>
            <w:r w:rsidR="00244F20" w:rsidRPr="00163851">
              <w:rPr>
                <w:sz w:val="20"/>
                <w:szCs w:val="20"/>
              </w:rPr>
              <w:t xml:space="preserve"> worship</w:t>
            </w:r>
            <w:r w:rsidRPr="00163851">
              <w:rPr>
                <w:sz w:val="20"/>
                <w:szCs w:val="20"/>
              </w:rPr>
              <w:t>.</w:t>
            </w:r>
          </w:p>
          <w:p w14:paraId="6A7C6A06" w14:textId="4AF28938" w:rsidR="00D93E44" w:rsidRPr="00163851" w:rsidRDefault="00D93E44" w:rsidP="53EA4C8E">
            <w:pPr>
              <w:pStyle w:val="ListParagraph"/>
              <w:numPr>
                <w:ilvl w:val="0"/>
                <w:numId w:val="1"/>
              </w:numPr>
              <w:rPr>
                <w:sz w:val="20"/>
                <w:szCs w:val="20"/>
              </w:rPr>
            </w:pPr>
            <w:r w:rsidRPr="00163851">
              <w:rPr>
                <w:sz w:val="20"/>
                <w:szCs w:val="20"/>
              </w:rPr>
              <w:t xml:space="preserve">Termly </w:t>
            </w:r>
            <w:r w:rsidR="00A30E8D" w:rsidRPr="00163851">
              <w:rPr>
                <w:sz w:val="20"/>
                <w:szCs w:val="20"/>
              </w:rPr>
              <w:t>Collective W</w:t>
            </w:r>
            <w:r w:rsidRPr="00163851">
              <w:rPr>
                <w:sz w:val="20"/>
                <w:szCs w:val="20"/>
              </w:rPr>
              <w:t>orship takes place at our church where residents wi</w:t>
            </w:r>
            <w:r w:rsidR="00A30E8D" w:rsidRPr="00163851">
              <w:rPr>
                <w:sz w:val="20"/>
                <w:szCs w:val="20"/>
              </w:rPr>
              <w:t>thin the local area are invited to join us</w:t>
            </w:r>
            <w:r w:rsidR="00244F20" w:rsidRPr="00163851">
              <w:rPr>
                <w:sz w:val="20"/>
                <w:szCs w:val="20"/>
              </w:rPr>
              <w:t xml:space="preserve"> build links between the school and the community</w:t>
            </w:r>
            <w:r w:rsidR="00A30E8D" w:rsidRPr="00163851">
              <w:rPr>
                <w:sz w:val="20"/>
                <w:szCs w:val="20"/>
              </w:rPr>
              <w:t>.</w:t>
            </w:r>
          </w:p>
          <w:p w14:paraId="0B4BA8A1" w14:textId="37F4C5CB" w:rsidR="00FF2028" w:rsidRPr="00163851" w:rsidRDefault="003F7BDE" w:rsidP="53EA4C8E">
            <w:pPr>
              <w:pStyle w:val="ListParagraph"/>
              <w:numPr>
                <w:ilvl w:val="0"/>
                <w:numId w:val="1"/>
              </w:numPr>
              <w:rPr>
                <w:b/>
                <w:bCs/>
                <w:sz w:val="20"/>
                <w:szCs w:val="20"/>
              </w:rPr>
            </w:pPr>
            <w:r w:rsidRPr="00163851">
              <w:rPr>
                <w:sz w:val="20"/>
                <w:szCs w:val="20"/>
              </w:rPr>
              <w:t xml:space="preserve">Godly play allows pupils to come together to explore </w:t>
            </w:r>
            <w:r w:rsidR="31ABEFAA" w:rsidRPr="00163851">
              <w:rPr>
                <w:sz w:val="20"/>
                <w:szCs w:val="20"/>
              </w:rPr>
              <w:t xml:space="preserve">biblical stories; allowing time for reflection, awe and wonder </w:t>
            </w:r>
            <w:r w:rsidR="00FF2028" w:rsidRPr="00163851">
              <w:rPr>
                <w:b/>
                <w:bCs/>
                <w:sz w:val="20"/>
                <w:szCs w:val="20"/>
              </w:rPr>
              <w:t>Development area:</w:t>
            </w:r>
          </w:p>
          <w:p w14:paraId="7090ED45" w14:textId="0B8D614A" w:rsidR="00D93E44" w:rsidRPr="00163851" w:rsidRDefault="00244F20" w:rsidP="00B5618C">
            <w:pPr>
              <w:pStyle w:val="ListParagraph"/>
              <w:numPr>
                <w:ilvl w:val="0"/>
                <w:numId w:val="1"/>
              </w:numPr>
              <w:rPr>
                <w:rFonts w:cstheme="minorHAnsi"/>
                <w:sz w:val="20"/>
                <w:szCs w:val="20"/>
              </w:rPr>
            </w:pPr>
            <w:r w:rsidRPr="00163851">
              <w:rPr>
                <w:rFonts w:cstheme="minorHAnsi"/>
                <w:sz w:val="20"/>
                <w:szCs w:val="20"/>
              </w:rPr>
              <w:t xml:space="preserve">Use children’s feedback to </w:t>
            </w:r>
            <w:r w:rsidR="00163851" w:rsidRPr="00163851">
              <w:rPr>
                <w:rFonts w:cstheme="minorHAnsi"/>
                <w:sz w:val="20"/>
                <w:szCs w:val="20"/>
              </w:rPr>
              <w:t>develop</w:t>
            </w:r>
            <w:r w:rsidRPr="00163851">
              <w:rPr>
                <w:rFonts w:cstheme="minorHAnsi"/>
                <w:sz w:val="20"/>
                <w:szCs w:val="20"/>
              </w:rPr>
              <w:t xml:space="preserve"> the content and structure of daily worship</w:t>
            </w:r>
            <w:r w:rsidR="00163851" w:rsidRPr="00163851">
              <w:rPr>
                <w:rFonts w:cstheme="minorHAnsi"/>
                <w:sz w:val="20"/>
                <w:szCs w:val="20"/>
              </w:rPr>
              <w:t xml:space="preserve"> Summer 2023</w:t>
            </w:r>
          </w:p>
        </w:tc>
      </w:tr>
      <w:tr w:rsidR="00D93E44" w:rsidRPr="00824B9A" w14:paraId="0F4EBE24" w14:textId="77777777" w:rsidTr="53EA4C8E">
        <w:tc>
          <w:tcPr>
            <w:tcW w:w="10910" w:type="dxa"/>
          </w:tcPr>
          <w:p w14:paraId="1BC929A1" w14:textId="77777777" w:rsidR="00D93E44" w:rsidRPr="00163851" w:rsidRDefault="00D93E44" w:rsidP="00D93E44">
            <w:pPr>
              <w:rPr>
                <w:rFonts w:cstheme="minorHAnsi"/>
                <w:b/>
                <w:sz w:val="20"/>
                <w:szCs w:val="20"/>
              </w:rPr>
            </w:pPr>
            <w:r w:rsidRPr="00163851">
              <w:rPr>
                <w:rFonts w:cstheme="minorHAnsi"/>
                <w:b/>
                <w:sz w:val="20"/>
                <w:szCs w:val="20"/>
              </w:rPr>
              <w:t>The effectiveness of RE</w:t>
            </w:r>
          </w:p>
        </w:tc>
      </w:tr>
      <w:tr w:rsidR="00D93E44" w:rsidRPr="00824B9A" w14:paraId="46159DC8" w14:textId="77777777" w:rsidTr="53EA4C8E">
        <w:tc>
          <w:tcPr>
            <w:tcW w:w="10910" w:type="dxa"/>
          </w:tcPr>
          <w:p w14:paraId="5AE11B7B" w14:textId="61AC4F0A" w:rsidR="00D93E44" w:rsidRPr="00163851" w:rsidRDefault="00D93E44" w:rsidP="00D93E44">
            <w:pPr>
              <w:pStyle w:val="ListParagraph"/>
              <w:numPr>
                <w:ilvl w:val="0"/>
                <w:numId w:val="1"/>
              </w:numPr>
            </w:pPr>
            <w:r w:rsidRPr="00163851">
              <w:rPr>
                <w:rFonts w:cstheme="minorHAnsi"/>
                <w:sz w:val="20"/>
                <w:szCs w:val="20"/>
              </w:rPr>
              <w:t xml:space="preserve">Using </w:t>
            </w:r>
            <w:proofErr w:type="spellStart"/>
            <w:r w:rsidRPr="00163851">
              <w:rPr>
                <w:rFonts w:cstheme="minorHAnsi"/>
                <w:sz w:val="20"/>
                <w:szCs w:val="20"/>
              </w:rPr>
              <w:t>Twinkl</w:t>
            </w:r>
            <w:proofErr w:type="spellEnd"/>
            <w:r w:rsidR="00A30E8D" w:rsidRPr="00163851">
              <w:rPr>
                <w:rFonts w:cstheme="minorHAnsi"/>
                <w:sz w:val="20"/>
                <w:szCs w:val="20"/>
              </w:rPr>
              <w:t xml:space="preserve"> and the Bucks Agree</w:t>
            </w:r>
            <w:r w:rsidR="00E52BB4" w:rsidRPr="00163851">
              <w:rPr>
                <w:rFonts w:cstheme="minorHAnsi"/>
                <w:sz w:val="20"/>
                <w:szCs w:val="20"/>
              </w:rPr>
              <w:t>d</w:t>
            </w:r>
            <w:r w:rsidR="00A30E8D" w:rsidRPr="00163851">
              <w:rPr>
                <w:rFonts w:cstheme="minorHAnsi"/>
                <w:sz w:val="20"/>
                <w:szCs w:val="20"/>
              </w:rPr>
              <w:t xml:space="preserve"> Syllabus 2022-</w:t>
            </w:r>
            <w:r w:rsidR="00E52BB4" w:rsidRPr="00163851">
              <w:rPr>
                <w:rFonts w:cstheme="minorHAnsi"/>
                <w:sz w:val="20"/>
                <w:szCs w:val="20"/>
              </w:rPr>
              <w:t>‘Learning</w:t>
            </w:r>
            <w:r w:rsidR="00A30E8D" w:rsidRPr="00163851">
              <w:rPr>
                <w:rFonts w:cstheme="minorHAnsi"/>
                <w:sz w:val="20"/>
                <w:szCs w:val="20"/>
              </w:rPr>
              <w:t xml:space="preserve"> and growing through challenging RE’</w:t>
            </w:r>
            <w:r w:rsidRPr="00163851">
              <w:rPr>
                <w:rFonts w:cstheme="minorHAnsi"/>
                <w:sz w:val="20"/>
                <w:szCs w:val="20"/>
              </w:rPr>
              <w:t xml:space="preserve">, RE is progressively planned </w:t>
            </w:r>
            <w:r w:rsidR="00163851" w:rsidRPr="00163851">
              <w:rPr>
                <w:rFonts w:cstheme="minorHAnsi"/>
                <w:sz w:val="20"/>
                <w:szCs w:val="20"/>
              </w:rPr>
              <w:t xml:space="preserve">and skills knowledge developed sequentially </w:t>
            </w:r>
            <w:r w:rsidR="00163851" w:rsidRPr="00163851">
              <w:rPr>
                <w:rFonts w:cstheme="minorHAnsi"/>
                <w:sz w:val="20"/>
                <w:szCs w:val="20"/>
              </w:rPr>
              <w:t>from nursery through to the end of KS2. As a result, pupils are able to reference to previous learning and make connections with current learning.</w:t>
            </w:r>
          </w:p>
          <w:p w14:paraId="057CF9F4" w14:textId="5B3DD3FB" w:rsidR="00E52BB4" w:rsidRPr="00163851" w:rsidRDefault="00E52BB4" w:rsidP="00D93E44">
            <w:pPr>
              <w:pStyle w:val="ListParagraph"/>
              <w:numPr>
                <w:ilvl w:val="0"/>
                <w:numId w:val="1"/>
              </w:numPr>
            </w:pPr>
            <w:r w:rsidRPr="00163851">
              <w:rPr>
                <w:rFonts w:cstheme="minorHAnsi"/>
                <w:sz w:val="20"/>
                <w:szCs w:val="20"/>
              </w:rPr>
              <w:t xml:space="preserve">The school meets The Statement of Entitlement. </w:t>
            </w:r>
          </w:p>
          <w:p w14:paraId="08E82490" w14:textId="77777777" w:rsidR="00D93E44" w:rsidRPr="00163851" w:rsidRDefault="00D93E44" w:rsidP="00D93E44">
            <w:pPr>
              <w:pStyle w:val="ListParagraph"/>
              <w:numPr>
                <w:ilvl w:val="0"/>
                <w:numId w:val="1"/>
              </w:numPr>
            </w:pPr>
            <w:r w:rsidRPr="00163851">
              <w:rPr>
                <w:rFonts w:cstheme="minorHAnsi"/>
                <w:sz w:val="20"/>
                <w:szCs w:val="20"/>
              </w:rPr>
              <w:t>Curriculum is based on key knowledge and skills and is equally balance between theological teachings and thinking skills.</w:t>
            </w:r>
          </w:p>
          <w:p w14:paraId="4CCF6AD9" w14:textId="3A201441" w:rsidR="00D93E44" w:rsidRPr="00163851" w:rsidRDefault="00D93E44" w:rsidP="00D93E44">
            <w:pPr>
              <w:pStyle w:val="ListParagraph"/>
              <w:numPr>
                <w:ilvl w:val="0"/>
                <w:numId w:val="1"/>
              </w:numPr>
            </w:pPr>
            <w:r w:rsidRPr="00163851">
              <w:rPr>
                <w:rFonts w:cstheme="minorHAnsi"/>
                <w:sz w:val="20"/>
                <w:szCs w:val="20"/>
              </w:rPr>
              <w:t>Children feel safe to discuss religious, spiritual and challenging ide</w:t>
            </w:r>
            <w:r w:rsidR="00E52BB4" w:rsidRPr="00163851">
              <w:rPr>
                <w:rFonts w:cstheme="minorHAnsi"/>
                <w:sz w:val="20"/>
                <w:szCs w:val="20"/>
              </w:rPr>
              <w:t>as</w:t>
            </w:r>
            <w:r w:rsidRPr="00163851">
              <w:rPr>
                <w:rFonts w:cstheme="minorHAnsi"/>
                <w:sz w:val="20"/>
                <w:szCs w:val="20"/>
              </w:rPr>
              <w:t>.</w:t>
            </w:r>
            <w:r w:rsidR="00E52BB4" w:rsidRPr="00163851">
              <w:rPr>
                <w:rFonts w:cstheme="minorHAnsi"/>
                <w:sz w:val="20"/>
                <w:szCs w:val="20"/>
              </w:rPr>
              <w:t xml:space="preserve"> Observations of RE lessons tell us</w:t>
            </w:r>
          </w:p>
          <w:p w14:paraId="4C42EC0F" w14:textId="5F888F3C" w:rsidR="00D93E44" w:rsidRPr="00163851" w:rsidRDefault="00D93E44" w:rsidP="00D93E44">
            <w:pPr>
              <w:pStyle w:val="ListParagraph"/>
              <w:numPr>
                <w:ilvl w:val="0"/>
                <w:numId w:val="1"/>
              </w:numPr>
            </w:pPr>
            <w:r w:rsidRPr="00163851">
              <w:rPr>
                <w:rFonts w:cstheme="minorHAnsi"/>
                <w:sz w:val="20"/>
                <w:szCs w:val="20"/>
              </w:rPr>
              <w:t xml:space="preserve">Assessment practises enable the RE lead to know that teaching and learning </w:t>
            </w:r>
            <w:r w:rsidR="00E52BB4" w:rsidRPr="00163851">
              <w:rPr>
                <w:rFonts w:cstheme="minorHAnsi"/>
                <w:sz w:val="20"/>
                <w:szCs w:val="20"/>
              </w:rPr>
              <w:t>of</w:t>
            </w:r>
            <w:r w:rsidRPr="00163851">
              <w:rPr>
                <w:rFonts w:cstheme="minorHAnsi"/>
                <w:sz w:val="20"/>
                <w:szCs w:val="20"/>
              </w:rPr>
              <w:t xml:space="preserve"> RE is good.</w:t>
            </w:r>
          </w:p>
          <w:p w14:paraId="3E66E480" w14:textId="77777777" w:rsidR="00B5618C" w:rsidRPr="00163851" w:rsidRDefault="00B5618C" w:rsidP="00B5618C">
            <w:pPr>
              <w:rPr>
                <w:rFonts w:cstheme="minorHAnsi"/>
                <w:b/>
                <w:sz w:val="20"/>
                <w:szCs w:val="20"/>
              </w:rPr>
            </w:pPr>
            <w:r w:rsidRPr="00163851">
              <w:rPr>
                <w:rFonts w:cstheme="minorHAnsi"/>
                <w:b/>
                <w:sz w:val="20"/>
                <w:szCs w:val="20"/>
              </w:rPr>
              <w:t>Development area:</w:t>
            </w:r>
          </w:p>
          <w:p w14:paraId="0C58CF4E" w14:textId="446FF04F" w:rsidR="00D93E44" w:rsidRPr="00163851" w:rsidRDefault="00163851" w:rsidP="00163851">
            <w:pPr>
              <w:pStyle w:val="ListParagraph"/>
              <w:numPr>
                <w:ilvl w:val="0"/>
                <w:numId w:val="1"/>
              </w:numPr>
            </w:pPr>
            <w:r w:rsidRPr="00163851">
              <w:rPr>
                <w:rFonts w:cstheme="minorHAnsi"/>
                <w:sz w:val="20"/>
                <w:szCs w:val="20"/>
              </w:rPr>
              <w:t>After Easter</w:t>
            </w:r>
            <w:r w:rsidR="00E52BB4" w:rsidRPr="00163851">
              <w:rPr>
                <w:rFonts w:cstheme="minorHAnsi"/>
                <w:sz w:val="20"/>
                <w:szCs w:val="20"/>
              </w:rPr>
              <w:t>,</w:t>
            </w:r>
            <w:r w:rsidRPr="00163851">
              <w:rPr>
                <w:rFonts w:cstheme="minorHAnsi"/>
                <w:sz w:val="20"/>
                <w:szCs w:val="20"/>
              </w:rPr>
              <w:t xml:space="preserve"> we will re-</w:t>
            </w:r>
            <w:r w:rsidR="00E52BB4" w:rsidRPr="00163851">
              <w:rPr>
                <w:rFonts w:cstheme="minorHAnsi"/>
                <w:sz w:val="20"/>
                <w:szCs w:val="20"/>
              </w:rPr>
              <w:t xml:space="preserve">evaluate </w:t>
            </w:r>
            <w:r w:rsidR="00B5618C" w:rsidRPr="00163851">
              <w:rPr>
                <w:rFonts w:cstheme="minorHAnsi"/>
                <w:sz w:val="20"/>
                <w:szCs w:val="20"/>
              </w:rPr>
              <w:t xml:space="preserve">our RE curriculum in line with </w:t>
            </w:r>
            <w:r w:rsidRPr="00163851">
              <w:rPr>
                <w:rFonts w:cstheme="minorHAnsi"/>
                <w:sz w:val="20"/>
                <w:szCs w:val="20"/>
              </w:rPr>
              <w:t>The Statement of Entitlement</w:t>
            </w:r>
            <w:r w:rsidRPr="00163851">
              <w:rPr>
                <w:rFonts w:cstheme="minorHAnsi"/>
                <w:sz w:val="20"/>
                <w:szCs w:val="20"/>
              </w:rPr>
              <w:t xml:space="preserve"> and look at a variety of curriculum resources </w:t>
            </w:r>
            <w:r w:rsidR="007001A3" w:rsidRPr="00163851">
              <w:rPr>
                <w:rFonts w:cstheme="minorHAnsi"/>
                <w:sz w:val="20"/>
                <w:szCs w:val="20"/>
              </w:rPr>
              <w:t>including</w:t>
            </w:r>
            <w:r w:rsidR="00B5618C" w:rsidRPr="00163851">
              <w:rPr>
                <w:rFonts w:cstheme="minorHAnsi"/>
                <w:sz w:val="20"/>
                <w:szCs w:val="20"/>
              </w:rPr>
              <w:t xml:space="preserve"> Understanding Christianity.</w:t>
            </w:r>
          </w:p>
        </w:tc>
      </w:tr>
    </w:tbl>
    <w:p w14:paraId="4652CF35" w14:textId="77777777" w:rsidR="00FE7EE6" w:rsidRPr="00824B9A" w:rsidRDefault="00FE7EE6">
      <w:pPr>
        <w:rPr>
          <w:rFonts w:cstheme="minorHAnsi"/>
          <w:sz w:val="20"/>
          <w:szCs w:val="20"/>
        </w:rPr>
      </w:pPr>
    </w:p>
    <w:sectPr w:rsidR="00FE7EE6" w:rsidRPr="00824B9A" w:rsidSect="00D93E4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67F38"/>
    <w:multiLevelType w:val="hybridMultilevel"/>
    <w:tmpl w:val="E78CA960"/>
    <w:lvl w:ilvl="0" w:tplc="AD10BD3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3A"/>
    <w:rsid w:val="00105E05"/>
    <w:rsid w:val="00163851"/>
    <w:rsid w:val="002036D8"/>
    <w:rsid w:val="00244F20"/>
    <w:rsid w:val="002E7264"/>
    <w:rsid w:val="003F7BDE"/>
    <w:rsid w:val="005B5147"/>
    <w:rsid w:val="006114A4"/>
    <w:rsid w:val="00691092"/>
    <w:rsid w:val="006E4112"/>
    <w:rsid w:val="007001A3"/>
    <w:rsid w:val="00756D91"/>
    <w:rsid w:val="007F4DA6"/>
    <w:rsid w:val="00824B9A"/>
    <w:rsid w:val="0085644A"/>
    <w:rsid w:val="00865E25"/>
    <w:rsid w:val="008D3536"/>
    <w:rsid w:val="009F483D"/>
    <w:rsid w:val="00A30E8D"/>
    <w:rsid w:val="00B5618C"/>
    <w:rsid w:val="00CD5D98"/>
    <w:rsid w:val="00D13B11"/>
    <w:rsid w:val="00D90436"/>
    <w:rsid w:val="00D93E44"/>
    <w:rsid w:val="00E52BB4"/>
    <w:rsid w:val="00EB173A"/>
    <w:rsid w:val="00F659A8"/>
    <w:rsid w:val="00FC0EB6"/>
    <w:rsid w:val="00FE7EE6"/>
    <w:rsid w:val="00FF2028"/>
    <w:rsid w:val="31ABEFAA"/>
    <w:rsid w:val="53EA4C8E"/>
    <w:rsid w:val="5DDDE078"/>
    <w:rsid w:val="7156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5BE7"/>
  <w15:chartTrackingRefBased/>
  <w15:docId w15:val="{2A06D3DB-7036-4FC2-8951-FD21335E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B1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173A"/>
  </w:style>
  <w:style w:type="character" w:customStyle="1" w:styleId="eop">
    <w:name w:val="eop"/>
    <w:basedOn w:val="DefaultParagraphFont"/>
    <w:rsid w:val="00EB173A"/>
  </w:style>
  <w:style w:type="paragraph" w:styleId="ListParagraph">
    <w:name w:val="List Paragraph"/>
    <w:basedOn w:val="Normal"/>
    <w:uiPriority w:val="34"/>
    <w:qFormat/>
    <w:rsid w:val="00EB173A"/>
    <w:pPr>
      <w:ind w:left="720"/>
      <w:contextualSpacing/>
    </w:pPr>
  </w:style>
  <w:style w:type="paragraph" w:styleId="BalloonText">
    <w:name w:val="Balloon Text"/>
    <w:basedOn w:val="Normal"/>
    <w:link w:val="BalloonTextChar"/>
    <w:uiPriority w:val="99"/>
    <w:semiHidden/>
    <w:unhideWhenUsed/>
    <w:rsid w:val="00D13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43014">
      <w:bodyDiv w:val="1"/>
      <w:marLeft w:val="0"/>
      <w:marRight w:val="0"/>
      <w:marTop w:val="0"/>
      <w:marBottom w:val="0"/>
      <w:divBdr>
        <w:top w:val="none" w:sz="0" w:space="0" w:color="auto"/>
        <w:left w:val="none" w:sz="0" w:space="0" w:color="auto"/>
        <w:bottom w:val="none" w:sz="0" w:space="0" w:color="auto"/>
        <w:right w:val="none" w:sz="0" w:space="0" w:color="auto"/>
      </w:divBdr>
      <w:divsChild>
        <w:div w:id="1086266228">
          <w:marLeft w:val="0"/>
          <w:marRight w:val="0"/>
          <w:marTop w:val="0"/>
          <w:marBottom w:val="0"/>
          <w:divBdr>
            <w:top w:val="none" w:sz="0" w:space="0" w:color="auto"/>
            <w:left w:val="none" w:sz="0" w:space="0" w:color="auto"/>
            <w:bottom w:val="none" w:sz="0" w:space="0" w:color="auto"/>
            <w:right w:val="none" w:sz="0" w:space="0" w:color="auto"/>
          </w:divBdr>
          <w:divsChild>
            <w:div w:id="741761513">
              <w:marLeft w:val="0"/>
              <w:marRight w:val="0"/>
              <w:marTop w:val="0"/>
              <w:marBottom w:val="0"/>
              <w:divBdr>
                <w:top w:val="none" w:sz="0" w:space="0" w:color="auto"/>
                <w:left w:val="none" w:sz="0" w:space="0" w:color="auto"/>
                <w:bottom w:val="none" w:sz="0" w:space="0" w:color="auto"/>
                <w:right w:val="none" w:sz="0" w:space="0" w:color="auto"/>
              </w:divBdr>
            </w:div>
            <w:div w:id="1038161798">
              <w:marLeft w:val="0"/>
              <w:marRight w:val="0"/>
              <w:marTop w:val="0"/>
              <w:marBottom w:val="0"/>
              <w:divBdr>
                <w:top w:val="none" w:sz="0" w:space="0" w:color="auto"/>
                <w:left w:val="none" w:sz="0" w:space="0" w:color="auto"/>
                <w:bottom w:val="none" w:sz="0" w:space="0" w:color="auto"/>
                <w:right w:val="none" w:sz="0" w:space="0" w:color="auto"/>
              </w:divBdr>
            </w:div>
            <w:div w:id="2097247185">
              <w:marLeft w:val="0"/>
              <w:marRight w:val="0"/>
              <w:marTop w:val="0"/>
              <w:marBottom w:val="0"/>
              <w:divBdr>
                <w:top w:val="none" w:sz="0" w:space="0" w:color="auto"/>
                <w:left w:val="none" w:sz="0" w:space="0" w:color="auto"/>
                <w:bottom w:val="none" w:sz="0" w:space="0" w:color="auto"/>
                <w:right w:val="none" w:sz="0" w:space="0" w:color="auto"/>
              </w:divBdr>
            </w:div>
          </w:divsChild>
        </w:div>
        <w:div w:id="943344735">
          <w:marLeft w:val="0"/>
          <w:marRight w:val="0"/>
          <w:marTop w:val="0"/>
          <w:marBottom w:val="0"/>
          <w:divBdr>
            <w:top w:val="none" w:sz="0" w:space="0" w:color="auto"/>
            <w:left w:val="none" w:sz="0" w:space="0" w:color="auto"/>
            <w:bottom w:val="none" w:sz="0" w:space="0" w:color="auto"/>
            <w:right w:val="none" w:sz="0" w:space="0" w:color="auto"/>
          </w:divBdr>
          <w:divsChild>
            <w:div w:id="859391152">
              <w:marLeft w:val="0"/>
              <w:marRight w:val="0"/>
              <w:marTop w:val="0"/>
              <w:marBottom w:val="0"/>
              <w:divBdr>
                <w:top w:val="none" w:sz="0" w:space="0" w:color="auto"/>
                <w:left w:val="none" w:sz="0" w:space="0" w:color="auto"/>
                <w:bottom w:val="none" w:sz="0" w:space="0" w:color="auto"/>
                <w:right w:val="none" w:sz="0" w:space="0" w:color="auto"/>
              </w:divBdr>
            </w:div>
            <w:div w:id="610279681">
              <w:marLeft w:val="0"/>
              <w:marRight w:val="0"/>
              <w:marTop w:val="0"/>
              <w:marBottom w:val="0"/>
              <w:divBdr>
                <w:top w:val="none" w:sz="0" w:space="0" w:color="auto"/>
                <w:left w:val="none" w:sz="0" w:space="0" w:color="auto"/>
                <w:bottom w:val="none" w:sz="0" w:space="0" w:color="auto"/>
                <w:right w:val="none" w:sz="0" w:space="0" w:color="auto"/>
              </w:divBdr>
            </w:div>
          </w:divsChild>
        </w:div>
        <w:div w:id="1529877934">
          <w:marLeft w:val="0"/>
          <w:marRight w:val="0"/>
          <w:marTop w:val="0"/>
          <w:marBottom w:val="0"/>
          <w:divBdr>
            <w:top w:val="none" w:sz="0" w:space="0" w:color="auto"/>
            <w:left w:val="none" w:sz="0" w:space="0" w:color="auto"/>
            <w:bottom w:val="none" w:sz="0" w:space="0" w:color="auto"/>
            <w:right w:val="none" w:sz="0" w:space="0" w:color="auto"/>
          </w:divBdr>
          <w:divsChild>
            <w:div w:id="1876695723">
              <w:marLeft w:val="0"/>
              <w:marRight w:val="0"/>
              <w:marTop w:val="0"/>
              <w:marBottom w:val="0"/>
              <w:divBdr>
                <w:top w:val="none" w:sz="0" w:space="0" w:color="auto"/>
                <w:left w:val="none" w:sz="0" w:space="0" w:color="auto"/>
                <w:bottom w:val="none" w:sz="0" w:space="0" w:color="auto"/>
                <w:right w:val="none" w:sz="0" w:space="0" w:color="auto"/>
              </w:divBdr>
            </w:div>
            <w:div w:id="346374369">
              <w:marLeft w:val="0"/>
              <w:marRight w:val="0"/>
              <w:marTop w:val="0"/>
              <w:marBottom w:val="0"/>
              <w:divBdr>
                <w:top w:val="none" w:sz="0" w:space="0" w:color="auto"/>
                <w:left w:val="none" w:sz="0" w:space="0" w:color="auto"/>
                <w:bottom w:val="none" w:sz="0" w:space="0" w:color="auto"/>
                <w:right w:val="none" w:sz="0" w:space="0" w:color="auto"/>
              </w:divBdr>
            </w:div>
            <w:div w:id="214126923">
              <w:marLeft w:val="0"/>
              <w:marRight w:val="0"/>
              <w:marTop w:val="0"/>
              <w:marBottom w:val="0"/>
              <w:divBdr>
                <w:top w:val="none" w:sz="0" w:space="0" w:color="auto"/>
                <w:left w:val="none" w:sz="0" w:space="0" w:color="auto"/>
                <w:bottom w:val="none" w:sz="0" w:space="0" w:color="auto"/>
                <w:right w:val="none" w:sz="0" w:space="0" w:color="auto"/>
              </w:divBdr>
            </w:div>
          </w:divsChild>
        </w:div>
        <w:div w:id="2046253826">
          <w:marLeft w:val="0"/>
          <w:marRight w:val="0"/>
          <w:marTop w:val="0"/>
          <w:marBottom w:val="0"/>
          <w:divBdr>
            <w:top w:val="none" w:sz="0" w:space="0" w:color="auto"/>
            <w:left w:val="none" w:sz="0" w:space="0" w:color="auto"/>
            <w:bottom w:val="none" w:sz="0" w:space="0" w:color="auto"/>
            <w:right w:val="none" w:sz="0" w:space="0" w:color="auto"/>
          </w:divBdr>
          <w:divsChild>
            <w:div w:id="1018967707">
              <w:marLeft w:val="0"/>
              <w:marRight w:val="0"/>
              <w:marTop w:val="0"/>
              <w:marBottom w:val="0"/>
              <w:divBdr>
                <w:top w:val="none" w:sz="0" w:space="0" w:color="auto"/>
                <w:left w:val="none" w:sz="0" w:space="0" w:color="auto"/>
                <w:bottom w:val="none" w:sz="0" w:space="0" w:color="auto"/>
                <w:right w:val="none" w:sz="0" w:space="0" w:color="auto"/>
              </w:divBdr>
            </w:div>
          </w:divsChild>
        </w:div>
        <w:div w:id="1498183041">
          <w:marLeft w:val="0"/>
          <w:marRight w:val="0"/>
          <w:marTop w:val="0"/>
          <w:marBottom w:val="0"/>
          <w:divBdr>
            <w:top w:val="none" w:sz="0" w:space="0" w:color="auto"/>
            <w:left w:val="none" w:sz="0" w:space="0" w:color="auto"/>
            <w:bottom w:val="none" w:sz="0" w:space="0" w:color="auto"/>
            <w:right w:val="none" w:sz="0" w:space="0" w:color="auto"/>
          </w:divBdr>
          <w:divsChild>
            <w:div w:id="6295914">
              <w:marLeft w:val="0"/>
              <w:marRight w:val="0"/>
              <w:marTop w:val="0"/>
              <w:marBottom w:val="0"/>
              <w:divBdr>
                <w:top w:val="none" w:sz="0" w:space="0" w:color="auto"/>
                <w:left w:val="none" w:sz="0" w:space="0" w:color="auto"/>
                <w:bottom w:val="none" w:sz="0" w:space="0" w:color="auto"/>
                <w:right w:val="none" w:sz="0" w:space="0" w:color="auto"/>
              </w:divBdr>
            </w:div>
            <w:div w:id="691810297">
              <w:marLeft w:val="0"/>
              <w:marRight w:val="0"/>
              <w:marTop w:val="0"/>
              <w:marBottom w:val="0"/>
              <w:divBdr>
                <w:top w:val="none" w:sz="0" w:space="0" w:color="auto"/>
                <w:left w:val="none" w:sz="0" w:space="0" w:color="auto"/>
                <w:bottom w:val="none" w:sz="0" w:space="0" w:color="auto"/>
                <w:right w:val="none" w:sz="0" w:space="0" w:color="auto"/>
              </w:divBdr>
            </w:div>
            <w:div w:id="152724729">
              <w:marLeft w:val="0"/>
              <w:marRight w:val="0"/>
              <w:marTop w:val="0"/>
              <w:marBottom w:val="0"/>
              <w:divBdr>
                <w:top w:val="none" w:sz="0" w:space="0" w:color="auto"/>
                <w:left w:val="none" w:sz="0" w:space="0" w:color="auto"/>
                <w:bottom w:val="none" w:sz="0" w:space="0" w:color="auto"/>
                <w:right w:val="none" w:sz="0" w:space="0" w:color="auto"/>
              </w:divBdr>
            </w:div>
          </w:divsChild>
        </w:div>
        <w:div w:id="666372377">
          <w:marLeft w:val="0"/>
          <w:marRight w:val="0"/>
          <w:marTop w:val="0"/>
          <w:marBottom w:val="0"/>
          <w:divBdr>
            <w:top w:val="none" w:sz="0" w:space="0" w:color="auto"/>
            <w:left w:val="none" w:sz="0" w:space="0" w:color="auto"/>
            <w:bottom w:val="none" w:sz="0" w:space="0" w:color="auto"/>
            <w:right w:val="none" w:sz="0" w:space="0" w:color="auto"/>
          </w:divBdr>
          <w:divsChild>
            <w:div w:id="2019233747">
              <w:marLeft w:val="0"/>
              <w:marRight w:val="0"/>
              <w:marTop w:val="0"/>
              <w:marBottom w:val="0"/>
              <w:divBdr>
                <w:top w:val="none" w:sz="0" w:space="0" w:color="auto"/>
                <w:left w:val="none" w:sz="0" w:space="0" w:color="auto"/>
                <w:bottom w:val="none" w:sz="0" w:space="0" w:color="auto"/>
                <w:right w:val="none" w:sz="0" w:space="0" w:color="auto"/>
              </w:divBdr>
            </w:div>
          </w:divsChild>
        </w:div>
        <w:div w:id="1601139537">
          <w:marLeft w:val="0"/>
          <w:marRight w:val="0"/>
          <w:marTop w:val="0"/>
          <w:marBottom w:val="0"/>
          <w:divBdr>
            <w:top w:val="none" w:sz="0" w:space="0" w:color="auto"/>
            <w:left w:val="none" w:sz="0" w:space="0" w:color="auto"/>
            <w:bottom w:val="none" w:sz="0" w:space="0" w:color="auto"/>
            <w:right w:val="none" w:sz="0" w:space="0" w:color="auto"/>
          </w:divBdr>
          <w:divsChild>
            <w:div w:id="81025383">
              <w:marLeft w:val="0"/>
              <w:marRight w:val="0"/>
              <w:marTop w:val="0"/>
              <w:marBottom w:val="0"/>
              <w:divBdr>
                <w:top w:val="none" w:sz="0" w:space="0" w:color="auto"/>
                <w:left w:val="none" w:sz="0" w:space="0" w:color="auto"/>
                <w:bottom w:val="none" w:sz="0" w:space="0" w:color="auto"/>
                <w:right w:val="none" w:sz="0" w:space="0" w:color="auto"/>
              </w:divBdr>
            </w:div>
            <w:div w:id="1907521912">
              <w:marLeft w:val="0"/>
              <w:marRight w:val="0"/>
              <w:marTop w:val="0"/>
              <w:marBottom w:val="0"/>
              <w:divBdr>
                <w:top w:val="none" w:sz="0" w:space="0" w:color="auto"/>
                <w:left w:val="none" w:sz="0" w:space="0" w:color="auto"/>
                <w:bottom w:val="none" w:sz="0" w:space="0" w:color="auto"/>
                <w:right w:val="none" w:sz="0" w:space="0" w:color="auto"/>
              </w:divBdr>
            </w:div>
            <w:div w:id="494685705">
              <w:marLeft w:val="0"/>
              <w:marRight w:val="0"/>
              <w:marTop w:val="0"/>
              <w:marBottom w:val="0"/>
              <w:divBdr>
                <w:top w:val="none" w:sz="0" w:space="0" w:color="auto"/>
                <w:left w:val="none" w:sz="0" w:space="0" w:color="auto"/>
                <w:bottom w:val="none" w:sz="0" w:space="0" w:color="auto"/>
                <w:right w:val="none" w:sz="0" w:space="0" w:color="auto"/>
              </w:divBdr>
            </w:div>
          </w:divsChild>
        </w:div>
        <w:div w:id="1595749558">
          <w:marLeft w:val="0"/>
          <w:marRight w:val="0"/>
          <w:marTop w:val="0"/>
          <w:marBottom w:val="0"/>
          <w:divBdr>
            <w:top w:val="none" w:sz="0" w:space="0" w:color="auto"/>
            <w:left w:val="none" w:sz="0" w:space="0" w:color="auto"/>
            <w:bottom w:val="none" w:sz="0" w:space="0" w:color="auto"/>
            <w:right w:val="none" w:sz="0" w:space="0" w:color="auto"/>
          </w:divBdr>
          <w:divsChild>
            <w:div w:id="54090210">
              <w:marLeft w:val="0"/>
              <w:marRight w:val="0"/>
              <w:marTop w:val="0"/>
              <w:marBottom w:val="0"/>
              <w:divBdr>
                <w:top w:val="none" w:sz="0" w:space="0" w:color="auto"/>
                <w:left w:val="none" w:sz="0" w:space="0" w:color="auto"/>
                <w:bottom w:val="none" w:sz="0" w:space="0" w:color="auto"/>
                <w:right w:val="none" w:sz="0" w:space="0" w:color="auto"/>
              </w:divBdr>
            </w:div>
            <w:div w:id="16823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4AF6C719072418DAD9411B710085F" ma:contentTypeVersion="13" ma:contentTypeDescription="Create a new document." ma:contentTypeScope="" ma:versionID="15803cd634a3acd228aaa41785b04259">
  <xsd:schema xmlns:xsd="http://www.w3.org/2001/XMLSchema" xmlns:xs="http://www.w3.org/2001/XMLSchema" xmlns:p="http://schemas.microsoft.com/office/2006/metadata/properties" xmlns:ns3="edeb997f-5e6e-4f1f-8199-f7021d5d74c4" xmlns:ns4="fac96de4-96df-47b5-8f99-1067f854b473" targetNamespace="http://schemas.microsoft.com/office/2006/metadata/properties" ma:root="true" ma:fieldsID="73c6f47283d3a650f6508e4a216c5120" ns3:_="" ns4:_="">
    <xsd:import namespace="edeb997f-5e6e-4f1f-8199-f7021d5d74c4"/>
    <xsd:import namespace="fac96de4-96df-47b5-8f99-1067f854b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97f-5e6e-4f1f-8199-f7021d5d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c96de4-96df-47b5-8f99-1067f854b4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63F7-F798-4FD0-AD22-66BDAA6B9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97f-5e6e-4f1f-8199-f7021d5d74c4"/>
    <ds:schemaRef ds:uri="fac96de4-96df-47b5-8f99-1067f854b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26F1D-4A89-442D-8F11-BE3102922A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813248-76D1-49A8-80DD-325E0588EFC8}">
  <ds:schemaRefs>
    <ds:schemaRef ds:uri="http://schemas.microsoft.com/sharepoint/v3/contenttype/forms"/>
  </ds:schemaRefs>
</ds:datastoreItem>
</file>

<file path=customXml/itemProps4.xml><?xml version="1.0" encoding="utf-8"?>
<ds:datastoreItem xmlns:ds="http://schemas.openxmlformats.org/officeDocument/2006/customXml" ds:itemID="{B6B1BBAF-F541-4721-9662-9AAF322D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Groom</dc:creator>
  <cp:keywords/>
  <dc:description/>
  <cp:lastModifiedBy>Head</cp:lastModifiedBy>
  <cp:revision>2</cp:revision>
  <cp:lastPrinted>2023-01-18T07:54:00Z</cp:lastPrinted>
  <dcterms:created xsi:type="dcterms:W3CDTF">2023-01-19T08:07:00Z</dcterms:created>
  <dcterms:modified xsi:type="dcterms:W3CDTF">2023-01-19T08:07:00Z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0x0101007F94AF6C719072418DAD9411B710085F</vt:lpwstr>
  </property>
</Properties>
</file>