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4C2" w:rsidRDefault="009914C2" w:rsidP="009914C2">
      <w:pPr>
        <w:pStyle w:val="Heading1"/>
        <w:ind w:left="0" w:right="-248" w:firstLine="0"/>
        <w:jc w:val="center"/>
      </w:pPr>
      <w:r w:rsidRPr="00C2375D">
        <w:rPr>
          <w:b w:val="0"/>
          <w:noProof/>
          <w:sz w:val="19"/>
          <w:szCs w:val="19"/>
          <w:u w:val="single"/>
        </w:rPr>
        <w:drawing>
          <wp:anchor distT="0" distB="0" distL="114300" distR="114300" simplePos="0" relativeHeight="251660288" behindDoc="0" locked="0" layoutInCell="1" allowOverlap="1" wp14:anchorId="2F1E72F0" wp14:editId="3E2C407F">
            <wp:simplePos x="0" y="0"/>
            <wp:positionH relativeFrom="margin">
              <wp:posOffset>8255</wp:posOffset>
            </wp:positionH>
            <wp:positionV relativeFrom="topMargin">
              <wp:posOffset>276860</wp:posOffset>
            </wp:positionV>
            <wp:extent cx="2184400" cy="438461"/>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5">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42B323C6" wp14:editId="6D704263">
                <wp:simplePos x="0" y="0"/>
                <wp:positionH relativeFrom="column">
                  <wp:posOffset>9779508</wp:posOffset>
                </wp:positionH>
                <wp:positionV relativeFrom="paragraph">
                  <wp:posOffset>125</wp:posOffset>
                </wp:positionV>
                <wp:extent cx="42144" cy="189937"/>
                <wp:effectExtent l="0" t="0" r="0" b="0"/>
                <wp:wrapSquare wrapText="bothSides"/>
                <wp:docPr id="6" name="Rectangle 6"/>
                <wp:cNvGraphicFramePr/>
                <a:graphic xmlns:a="http://schemas.openxmlformats.org/drawingml/2006/main">
                  <a:graphicData uri="http://schemas.microsoft.com/office/word/2010/wordprocessingShape">
                    <wps:wsp>
                      <wps:cNvSpPr/>
                      <wps:spPr>
                        <a:xfrm>
                          <a:off x="0" y="0"/>
                          <a:ext cx="42144" cy="189937"/>
                        </a:xfrm>
                        <a:prstGeom prst="rect">
                          <a:avLst/>
                        </a:prstGeom>
                        <a:ln>
                          <a:noFill/>
                        </a:ln>
                      </wps:spPr>
                      <wps:txbx>
                        <w:txbxContent>
                          <w:p w:rsidR="009914C2" w:rsidRDefault="009914C2" w:rsidP="009914C2">
                            <w:pPr>
                              <w:spacing w:after="160" w:line="259" w:lineRule="auto"/>
                              <w:ind w:left="0" w:firstLine="0"/>
                            </w:pPr>
                            <w:r>
                              <w:rPr>
                                <w:sz w:val="22"/>
                              </w:rPr>
                              <w:t xml:space="preserve"> </w:t>
                            </w:r>
                          </w:p>
                        </w:txbxContent>
                      </wps:txbx>
                      <wps:bodyPr horzOverflow="overflow" vert="horz" lIns="0" tIns="0" rIns="0" bIns="0" rtlCol="0">
                        <a:noAutofit/>
                      </wps:bodyPr>
                    </wps:wsp>
                  </a:graphicData>
                </a:graphic>
              </wp:anchor>
            </w:drawing>
          </mc:Choice>
          <mc:Fallback>
            <w:pict>
              <v:rect w14:anchorId="42B323C6" id="Rectangle 6" o:spid="_x0000_s1026" style="position:absolute;left:0;text-align:left;margin-left:770.05pt;margin-top:0;width:3.3pt;height:1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" filled="f" stroked="f">
                <v:textbox inset="0,0,0,0">
                  <w:txbxContent>
                    <w:p w:rsidR="009914C2" w:rsidRDefault="009914C2" w:rsidP="009914C2">
                      <w:pPr>
                        <w:spacing w:after="160" w:line="259" w:lineRule="auto"/>
                        <w:ind w:left="0" w:firstLine="0"/>
                      </w:pPr>
                      <w:r>
                        <w:rPr>
                          <w:sz w:val="22"/>
                        </w:rPr>
                        <w:t xml:space="preserve"> </w:t>
                      </w:r>
                    </w:p>
                  </w:txbxContent>
                </v:textbox>
                <w10:wrap type="square"/>
              </v:rect>
            </w:pict>
          </mc:Fallback>
        </mc:AlternateContent>
      </w:r>
      <w:r>
        <w:t>History</w:t>
      </w:r>
    </w:p>
    <w:p w:rsidR="009914C2" w:rsidRPr="00F600EA" w:rsidRDefault="009914C2" w:rsidP="009914C2">
      <w:pPr>
        <w:jc w:val="center"/>
        <w:rPr>
          <w:sz w:val="32"/>
          <w:szCs w:val="32"/>
        </w:rPr>
      </w:pPr>
      <w:r w:rsidRPr="00F600EA">
        <w:rPr>
          <w:sz w:val="32"/>
          <w:szCs w:val="32"/>
        </w:rPr>
        <w:t>EYFS to KS1 Progression</w:t>
      </w:r>
    </w:p>
    <w:tbl>
      <w:tblPr>
        <w:tblStyle w:val="TableGrid"/>
        <w:tblW w:w="15899" w:type="dxa"/>
        <w:tblInd w:w="-311" w:type="dxa"/>
        <w:tblCellMar>
          <w:top w:w="52" w:type="dxa"/>
          <w:left w:w="0" w:type="dxa"/>
          <w:bottom w:w="0" w:type="dxa"/>
          <w:right w:w="115" w:type="dxa"/>
        </w:tblCellMar>
        <w:tblLook w:val="04A0" w:firstRow="1" w:lastRow="0" w:firstColumn="1" w:lastColumn="0" w:noHBand="0" w:noVBand="1"/>
      </w:tblPr>
      <w:tblGrid>
        <w:gridCol w:w="1054"/>
        <w:gridCol w:w="321"/>
        <w:gridCol w:w="3146"/>
        <w:gridCol w:w="321"/>
        <w:gridCol w:w="3105"/>
        <w:gridCol w:w="7952"/>
      </w:tblGrid>
      <w:tr w:rsidR="009914C2" w:rsidTr="009914C2">
        <w:trPr>
          <w:trHeight w:val="515"/>
        </w:trPr>
        <w:tc>
          <w:tcPr>
            <w:tcW w:w="1054" w:type="dxa"/>
            <w:tcBorders>
              <w:top w:val="single" w:sz="4" w:space="0" w:color="000000"/>
              <w:left w:val="single" w:sz="4" w:space="0" w:color="000000"/>
              <w:bottom w:val="single" w:sz="4" w:space="0" w:color="000000"/>
              <w:right w:val="single" w:sz="4" w:space="0" w:color="000000"/>
            </w:tcBorders>
            <w:shd w:val="clear" w:color="auto" w:fill="D9E2F3"/>
          </w:tcPr>
          <w:p w:rsidR="009914C2" w:rsidRDefault="009914C2" w:rsidP="00111C7A">
            <w:pPr>
              <w:spacing w:after="0" w:line="259" w:lineRule="auto"/>
              <w:ind w:left="163" w:firstLine="0"/>
              <w:jc w:val="center"/>
            </w:pPr>
            <w:r>
              <w:rPr>
                <w:sz w:val="24"/>
              </w:rPr>
              <w:t xml:space="preserve"> </w:t>
            </w:r>
          </w:p>
        </w:tc>
        <w:tc>
          <w:tcPr>
            <w:tcW w:w="321" w:type="dxa"/>
            <w:tcBorders>
              <w:top w:val="single" w:sz="4" w:space="0" w:color="000000"/>
              <w:left w:val="single" w:sz="4" w:space="0" w:color="000000"/>
              <w:bottom w:val="single" w:sz="4" w:space="0" w:color="000000"/>
              <w:right w:val="nil"/>
            </w:tcBorders>
            <w:shd w:val="clear" w:color="auto" w:fill="C5E0B3"/>
          </w:tcPr>
          <w:p w:rsidR="009914C2" w:rsidRDefault="009914C2" w:rsidP="00111C7A">
            <w:pPr>
              <w:spacing w:after="160" w:line="259" w:lineRule="auto"/>
              <w:ind w:left="0" w:firstLine="0"/>
            </w:pPr>
          </w:p>
        </w:tc>
        <w:tc>
          <w:tcPr>
            <w:tcW w:w="3146" w:type="dxa"/>
            <w:tcBorders>
              <w:top w:val="single" w:sz="4" w:space="0" w:color="000000"/>
              <w:left w:val="nil"/>
              <w:bottom w:val="single" w:sz="4" w:space="0" w:color="000000"/>
              <w:right w:val="single" w:sz="4" w:space="0" w:color="000000"/>
            </w:tcBorders>
            <w:shd w:val="clear" w:color="auto" w:fill="C5E0B3"/>
          </w:tcPr>
          <w:p w:rsidR="009914C2" w:rsidRDefault="009914C2" w:rsidP="00111C7A">
            <w:pPr>
              <w:spacing w:after="0" w:line="259" w:lineRule="auto"/>
              <w:jc w:val="center"/>
            </w:pPr>
            <w:r>
              <w:rPr>
                <w:b/>
                <w:sz w:val="24"/>
              </w:rPr>
              <w:t>Development Matters</w:t>
            </w:r>
          </w:p>
          <w:p w:rsidR="009914C2" w:rsidRDefault="009914C2" w:rsidP="00111C7A">
            <w:pPr>
              <w:spacing w:after="0" w:line="259" w:lineRule="auto"/>
              <w:jc w:val="center"/>
            </w:pPr>
            <w:r>
              <w:rPr>
                <w:b/>
                <w:sz w:val="24"/>
              </w:rPr>
              <w:t>3 &amp; 4-year-olds will be learning to:</w:t>
            </w:r>
          </w:p>
        </w:tc>
        <w:tc>
          <w:tcPr>
            <w:tcW w:w="321" w:type="dxa"/>
            <w:tcBorders>
              <w:top w:val="single" w:sz="4" w:space="0" w:color="000000"/>
              <w:left w:val="single" w:sz="4" w:space="0" w:color="000000"/>
              <w:bottom w:val="single" w:sz="4" w:space="0" w:color="000000"/>
              <w:right w:val="nil"/>
            </w:tcBorders>
            <w:shd w:val="clear" w:color="auto" w:fill="F7CAAC"/>
          </w:tcPr>
          <w:p w:rsidR="009914C2" w:rsidRDefault="009914C2" w:rsidP="00111C7A">
            <w:pPr>
              <w:spacing w:after="160" w:line="259" w:lineRule="auto"/>
              <w:ind w:left="0" w:firstLine="0"/>
            </w:pPr>
          </w:p>
        </w:tc>
        <w:tc>
          <w:tcPr>
            <w:tcW w:w="3105" w:type="dxa"/>
            <w:tcBorders>
              <w:top w:val="single" w:sz="4" w:space="0" w:color="000000"/>
              <w:left w:val="nil"/>
              <w:bottom w:val="single" w:sz="4" w:space="0" w:color="000000"/>
              <w:right w:val="single" w:sz="4" w:space="0" w:color="000000"/>
            </w:tcBorders>
            <w:shd w:val="clear" w:color="auto" w:fill="F7CAAC"/>
          </w:tcPr>
          <w:p w:rsidR="009914C2" w:rsidRDefault="009914C2" w:rsidP="00111C7A">
            <w:pPr>
              <w:spacing w:after="0" w:line="259" w:lineRule="auto"/>
              <w:jc w:val="center"/>
            </w:pPr>
            <w:r>
              <w:rPr>
                <w:b/>
                <w:sz w:val="24"/>
              </w:rPr>
              <w:t>Development Matters</w:t>
            </w:r>
          </w:p>
          <w:p w:rsidR="009914C2" w:rsidRDefault="009914C2" w:rsidP="00111C7A">
            <w:pPr>
              <w:spacing w:after="0" w:line="259" w:lineRule="auto"/>
              <w:jc w:val="center"/>
            </w:pPr>
            <w:r>
              <w:rPr>
                <w:b/>
                <w:sz w:val="24"/>
              </w:rPr>
              <w:t>Children in Reception will be learning to:</w:t>
            </w:r>
          </w:p>
        </w:tc>
        <w:tc>
          <w:tcPr>
            <w:tcW w:w="7952" w:type="dxa"/>
            <w:tcBorders>
              <w:top w:val="single" w:sz="4" w:space="0" w:color="000000"/>
              <w:left w:val="single" w:sz="4" w:space="0" w:color="000000"/>
              <w:bottom w:val="single" w:sz="4" w:space="0" w:color="000000"/>
              <w:right w:val="single" w:sz="4" w:space="0" w:color="000000"/>
            </w:tcBorders>
            <w:shd w:val="clear" w:color="auto" w:fill="B4C6E7"/>
          </w:tcPr>
          <w:p w:rsidR="009914C2" w:rsidRDefault="009914C2" w:rsidP="00111C7A">
            <w:pPr>
              <w:spacing w:after="0" w:line="259" w:lineRule="auto"/>
              <w:ind w:left="1238" w:right="1068" w:firstLine="0"/>
              <w:jc w:val="center"/>
            </w:pPr>
            <w:r>
              <w:rPr>
                <w:b/>
                <w:sz w:val="24"/>
              </w:rPr>
              <w:t>Statutory Framework Early Learning Goals</w:t>
            </w:r>
            <w:r>
              <w:rPr>
                <w:sz w:val="24"/>
              </w:rPr>
              <w:t xml:space="preserve"> </w:t>
            </w:r>
          </w:p>
        </w:tc>
      </w:tr>
      <w:tr w:rsidR="009914C2" w:rsidTr="009914C2">
        <w:trPr>
          <w:trHeight w:val="1606"/>
        </w:trPr>
        <w:tc>
          <w:tcPr>
            <w:tcW w:w="1054" w:type="dxa"/>
            <w:tcBorders>
              <w:top w:val="single" w:sz="4" w:space="0" w:color="000000"/>
              <w:left w:val="single" w:sz="4" w:space="0" w:color="000000"/>
              <w:bottom w:val="single" w:sz="4" w:space="0" w:color="000000"/>
              <w:right w:val="single" w:sz="4" w:space="0" w:color="000000"/>
            </w:tcBorders>
            <w:shd w:val="clear" w:color="auto" w:fill="D9E2F3"/>
          </w:tcPr>
          <w:p w:rsidR="009914C2" w:rsidRDefault="009914C2" w:rsidP="00111C7A">
            <w:pPr>
              <w:spacing w:after="0" w:line="259" w:lineRule="auto"/>
              <w:ind w:left="160" w:firstLine="0"/>
            </w:pPr>
            <w:r>
              <w:rPr>
                <w:noProof/>
                <w:sz w:val="22"/>
              </w:rPr>
              <mc:AlternateContent>
                <mc:Choice Requires="wpg">
                  <w:drawing>
                    <wp:inline distT="0" distB="0" distL="0" distR="0" wp14:anchorId="06AFB98B" wp14:editId="1E6DBA6D">
                      <wp:extent cx="276266" cy="953148"/>
                      <wp:effectExtent l="0" t="0" r="0" b="0"/>
                      <wp:docPr id="36513" name="Group 36513"/>
                      <wp:cNvGraphicFramePr/>
                      <a:graphic xmlns:a="http://schemas.openxmlformats.org/drawingml/2006/main">
                        <a:graphicData uri="http://schemas.microsoft.com/office/word/2010/wordprocessingGroup">
                          <wpg:wgp>
                            <wpg:cNvGrpSpPr/>
                            <wpg:grpSpPr>
                              <a:xfrm>
                                <a:off x="0" y="0"/>
                                <a:ext cx="276266" cy="953148"/>
                                <a:chOff x="-121" y="-11411"/>
                                <a:chExt cx="276266" cy="953148"/>
                              </a:xfrm>
                            </wpg:grpSpPr>
                            <wps:wsp>
                              <wps:cNvPr id="83" name="Rectangle 83"/>
                              <wps:cNvSpPr/>
                              <wps:spPr>
                                <a:xfrm rot="16200001">
                                  <a:off x="-338562" y="327030"/>
                                  <a:ext cx="953148" cy="276266"/>
                                </a:xfrm>
                                <a:prstGeom prst="rect">
                                  <a:avLst/>
                                </a:prstGeom>
                                <a:ln>
                                  <a:noFill/>
                                </a:ln>
                              </wps:spPr>
                              <wps:txbx>
                                <w:txbxContent>
                                  <w:p w:rsidR="009914C2" w:rsidRPr="00410532" w:rsidRDefault="009914C2" w:rsidP="009914C2">
                                    <w:pPr>
                                      <w:spacing w:after="160" w:line="259" w:lineRule="auto"/>
                                      <w:ind w:left="0" w:firstLine="0"/>
                                      <w:rPr>
                                        <w:sz w:val="22"/>
                                      </w:rPr>
                                    </w:pPr>
                                    <w:r w:rsidRPr="00410532">
                                      <w:rPr>
                                        <w:b/>
                                        <w:sz w:val="22"/>
                                      </w:rPr>
                                      <w:t>Communication</w:t>
                                    </w:r>
                                  </w:p>
                                </w:txbxContent>
                              </wps:txbx>
                              <wps:bodyPr horzOverflow="overflow" vert="horz" lIns="0" tIns="0" rIns="0" bIns="0" rtlCol="0">
                                <a:noAutofit/>
                              </wps:bodyPr>
                            </wps:wsp>
                            <wps:wsp>
                              <wps:cNvPr id="84" name="Rectangle 84"/>
                              <wps:cNvSpPr/>
                              <wps:spPr>
                                <a:xfrm rot="-5399999">
                                  <a:off x="80322" y="-91687"/>
                                  <a:ext cx="45808" cy="206453"/>
                                </a:xfrm>
                                <a:prstGeom prst="rect">
                                  <a:avLst/>
                                </a:prstGeom>
                                <a:ln>
                                  <a:noFill/>
                                </a:ln>
                              </wps:spPr>
                              <wps:txbx>
                                <w:txbxContent>
                                  <w:p w:rsidR="009914C2" w:rsidRDefault="009914C2" w:rsidP="009914C2">
                                    <w:pPr>
                                      <w:spacing w:after="160" w:line="259" w:lineRule="auto"/>
                                      <w:ind w:left="0" w:firstLine="0"/>
                                    </w:pPr>
                                    <w:r>
                                      <w:rPr>
                                        <w:b/>
                                        <w:sz w:val="24"/>
                                      </w:rPr>
                                      <w:t xml:space="preserve"> </w:t>
                                    </w:r>
                                  </w:p>
                                </w:txbxContent>
                              </wps:txbx>
                              <wps:bodyPr horzOverflow="overflow" vert="horz" lIns="0" tIns="0" rIns="0" bIns="0" rtlCol="0">
                                <a:noAutofit/>
                              </wps:bodyPr>
                            </wps:wsp>
                          </wpg:wgp>
                        </a:graphicData>
                      </a:graphic>
                    </wp:inline>
                  </w:drawing>
                </mc:Choice>
                <mc:Fallback>
                  <w:pict>
                    <v:group w14:anchorId="06AFB98B" id="Group 36513" o:spid="_x0000_s1027" style="width:21.75pt;height:75.05pt;mso-position-horizontal-relative:char;mso-position-vertical-relative:line" coordorigin="-1,-114" coordsize="2762,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">
                      <v:rect id="Rectangle 83" o:spid="_x0000_s1028" style="position:absolute;left:-3386;top:3271;width:9531;height:27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" filled="f" stroked="f">
                        <v:textbox inset="0,0,0,0">
                          <w:txbxContent>
                            <w:p w:rsidR="009914C2" w:rsidRPr="00410532" w:rsidRDefault="009914C2" w:rsidP="009914C2">
                              <w:pPr>
                                <w:spacing w:after="160" w:line="259" w:lineRule="auto"/>
                                <w:ind w:left="0" w:firstLine="0"/>
                                <w:rPr>
                                  <w:sz w:val="22"/>
                                </w:rPr>
                              </w:pPr>
                              <w:r w:rsidRPr="00410532">
                                <w:rPr>
                                  <w:b/>
                                  <w:sz w:val="22"/>
                                </w:rPr>
                                <w:t>Communication</w:t>
                              </w:r>
                            </w:p>
                          </w:txbxContent>
                        </v:textbox>
                      </v:rect>
                      <v:rect id="Rectangle 84" o:spid="_x0000_s1029" style="position:absolute;left:803;top:-916;width:457;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" filled="f" stroked="f">
                        <v:textbox inset="0,0,0,0">
                          <w:txbxContent>
                            <w:p w:rsidR="009914C2" w:rsidRDefault="009914C2" w:rsidP="009914C2">
                              <w:pPr>
                                <w:spacing w:after="160" w:line="259" w:lineRule="auto"/>
                                <w:ind w:left="0" w:firstLine="0"/>
                              </w:pPr>
                              <w:r>
                                <w:rPr>
                                  <w:b/>
                                  <w:sz w:val="24"/>
                                </w:rPr>
                                <w:t xml:space="preserve"> </w:t>
                              </w:r>
                            </w:p>
                          </w:txbxContent>
                        </v:textbox>
                      </v:rect>
                      <w10:anchorlock/>
                    </v:group>
                  </w:pict>
                </mc:Fallback>
              </mc:AlternateContent>
            </w:r>
          </w:p>
        </w:tc>
        <w:tc>
          <w:tcPr>
            <w:tcW w:w="321" w:type="dxa"/>
            <w:tcBorders>
              <w:top w:val="single" w:sz="4" w:space="0" w:color="000000"/>
              <w:left w:val="single" w:sz="4" w:space="0" w:color="000000"/>
              <w:bottom w:val="single" w:sz="4" w:space="0" w:color="000000"/>
              <w:right w:val="nil"/>
            </w:tcBorders>
          </w:tcPr>
          <w:p w:rsidR="009914C2" w:rsidRDefault="009914C2" w:rsidP="00111C7A">
            <w:pPr>
              <w:spacing w:after="160" w:line="259" w:lineRule="auto"/>
              <w:ind w:left="0" w:firstLine="0"/>
            </w:pPr>
          </w:p>
        </w:tc>
        <w:tc>
          <w:tcPr>
            <w:tcW w:w="3146" w:type="dxa"/>
            <w:tcBorders>
              <w:top w:val="single" w:sz="4" w:space="0" w:color="000000"/>
              <w:left w:val="nil"/>
              <w:bottom w:val="single" w:sz="4" w:space="0" w:color="000000"/>
              <w:right w:val="single" w:sz="4" w:space="0" w:color="000000"/>
            </w:tcBorders>
          </w:tcPr>
          <w:p w:rsidR="009914C2" w:rsidRPr="00410532" w:rsidRDefault="009914C2" w:rsidP="00111C7A">
            <w:pPr>
              <w:spacing w:after="0" w:line="259" w:lineRule="auto"/>
              <w:ind w:left="0" w:right="299" w:firstLine="0"/>
              <w:jc w:val="center"/>
              <w:rPr>
                <w:sz w:val="22"/>
              </w:rPr>
            </w:pPr>
            <w:r w:rsidRPr="00410532">
              <w:rPr>
                <w:b/>
                <w:sz w:val="22"/>
              </w:rPr>
              <w:t xml:space="preserve"> </w:t>
            </w:r>
          </w:p>
        </w:tc>
        <w:tc>
          <w:tcPr>
            <w:tcW w:w="321" w:type="dxa"/>
            <w:tcBorders>
              <w:top w:val="single" w:sz="4" w:space="0" w:color="000000"/>
              <w:left w:val="single" w:sz="4" w:space="0" w:color="000000"/>
              <w:bottom w:val="single" w:sz="4" w:space="0" w:color="000000"/>
              <w:right w:val="nil"/>
            </w:tcBorders>
          </w:tcPr>
          <w:p w:rsidR="009914C2" w:rsidRPr="00410532" w:rsidRDefault="009914C2" w:rsidP="00111C7A">
            <w:pPr>
              <w:spacing w:after="160" w:line="259" w:lineRule="auto"/>
              <w:ind w:left="0" w:firstLine="0"/>
              <w:rPr>
                <w:sz w:val="22"/>
              </w:rPr>
            </w:pPr>
          </w:p>
        </w:tc>
        <w:tc>
          <w:tcPr>
            <w:tcW w:w="3105" w:type="dxa"/>
            <w:tcBorders>
              <w:top w:val="single" w:sz="4" w:space="0" w:color="000000"/>
              <w:left w:val="nil"/>
              <w:bottom w:val="single" w:sz="4" w:space="0" w:color="000000"/>
              <w:right w:val="single" w:sz="4" w:space="0" w:color="000000"/>
            </w:tcBorders>
          </w:tcPr>
          <w:p w:rsidR="009914C2" w:rsidRPr="00410532" w:rsidRDefault="009914C2" w:rsidP="00111C7A">
            <w:pPr>
              <w:spacing w:after="0" w:line="259" w:lineRule="auto"/>
              <w:ind w:left="0" w:right="297" w:firstLine="0"/>
              <w:jc w:val="center"/>
              <w:rPr>
                <w:sz w:val="22"/>
              </w:rPr>
            </w:pPr>
            <w:r w:rsidRPr="00410532">
              <w:rPr>
                <w:b/>
                <w:sz w:val="22"/>
              </w:rPr>
              <w:t xml:space="preserve"> </w:t>
            </w:r>
          </w:p>
        </w:tc>
        <w:tc>
          <w:tcPr>
            <w:tcW w:w="7952" w:type="dxa"/>
            <w:tcBorders>
              <w:top w:val="single" w:sz="4" w:space="0" w:color="000000"/>
              <w:left w:val="single" w:sz="4" w:space="0" w:color="000000"/>
              <w:bottom w:val="single" w:sz="4" w:space="0" w:color="000000"/>
              <w:right w:val="single" w:sz="4" w:space="0" w:color="000000"/>
            </w:tcBorders>
          </w:tcPr>
          <w:p w:rsidR="009914C2" w:rsidRPr="00410532" w:rsidRDefault="009914C2" w:rsidP="00111C7A">
            <w:pPr>
              <w:spacing w:after="25" w:line="259" w:lineRule="auto"/>
              <w:ind w:left="107" w:firstLine="0"/>
              <w:rPr>
                <w:sz w:val="22"/>
              </w:rPr>
            </w:pPr>
            <w:r w:rsidRPr="00410532">
              <w:rPr>
                <w:b/>
                <w:sz w:val="22"/>
              </w:rPr>
              <w:t xml:space="preserve">Speaking </w:t>
            </w:r>
          </w:p>
          <w:p w:rsidR="009914C2" w:rsidRPr="00410532" w:rsidRDefault="009914C2" w:rsidP="00111C7A">
            <w:pPr>
              <w:spacing w:after="0" w:line="240" w:lineRule="auto"/>
              <w:ind w:left="261" w:hanging="154"/>
              <w:rPr>
                <w:sz w:val="22"/>
              </w:rPr>
            </w:pPr>
            <w:r w:rsidRPr="00410532">
              <w:rPr>
                <w:rFonts w:ascii="Segoe UI Symbol" w:eastAsia="Segoe UI Symbol" w:hAnsi="Segoe UI Symbol" w:cs="Segoe UI Symbol"/>
                <w:sz w:val="22"/>
              </w:rPr>
              <w:t xml:space="preserve">• </w:t>
            </w:r>
            <w:r w:rsidRPr="00410532">
              <w:rPr>
                <w:sz w:val="22"/>
              </w:rPr>
              <w:t xml:space="preserve">Express their ideas and feelings about their experiences using full sentences, including use of past, present and future tenses and making use of conjunctions, with modelling and support from their teacher. </w:t>
            </w:r>
          </w:p>
        </w:tc>
      </w:tr>
      <w:tr w:rsidR="009914C2" w:rsidTr="009914C2">
        <w:trPr>
          <w:trHeight w:val="650"/>
        </w:trPr>
        <w:tc>
          <w:tcPr>
            <w:tcW w:w="1054" w:type="dxa"/>
            <w:tcBorders>
              <w:top w:val="single" w:sz="4" w:space="0" w:color="000000"/>
              <w:left w:val="single" w:sz="4" w:space="0" w:color="000000"/>
              <w:bottom w:val="single" w:sz="4" w:space="0" w:color="000000"/>
              <w:right w:val="single" w:sz="4" w:space="0" w:color="000000"/>
            </w:tcBorders>
            <w:shd w:val="clear" w:color="auto" w:fill="D9E2F3"/>
          </w:tcPr>
          <w:p w:rsidR="009914C2" w:rsidRDefault="009914C2" w:rsidP="009914C2">
            <w:pPr>
              <w:spacing w:after="0" w:line="259" w:lineRule="auto"/>
              <w:ind w:left="160" w:firstLine="0"/>
            </w:pPr>
            <w:r>
              <w:rPr>
                <w:noProof/>
                <w:sz w:val="22"/>
              </w:rPr>
              <mc:AlternateContent>
                <mc:Choice Requires="wpg">
                  <w:drawing>
                    <wp:inline distT="0" distB="0" distL="0" distR="0" wp14:anchorId="7295B286" wp14:editId="73EEB118">
                      <wp:extent cx="155228" cy="438303"/>
                      <wp:effectExtent l="0" t="0" r="0" b="0"/>
                      <wp:docPr id="36585" name="Group 36585"/>
                      <wp:cNvGraphicFramePr/>
                      <a:graphic xmlns:a="http://schemas.openxmlformats.org/drawingml/2006/main">
                        <a:graphicData uri="http://schemas.microsoft.com/office/word/2010/wordprocessingGroup">
                          <wpg:wgp>
                            <wpg:cNvGrpSpPr/>
                            <wpg:grpSpPr>
                              <a:xfrm>
                                <a:off x="0" y="0"/>
                                <a:ext cx="155228" cy="438303"/>
                                <a:chOff x="0" y="0"/>
                                <a:chExt cx="155228" cy="438303"/>
                              </a:xfrm>
                            </wpg:grpSpPr>
                            <wps:wsp>
                              <wps:cNvPr id="114" name="Rectangle 114"/>
                              <wps:cNvSpPr/>
                              <wps:spPr>
                                <a:xfrm rot="-5399999">
                                  <a:off x="-165137" y="66712"/>
                                  <a:ext cx="536728" cy="206453"/>
                                </a:xfrm>
                                <a:prstGeom prst="rect">
                                  <a:avLst/>
                                </a:prstGeom>
                                <a:ln>
                                  <a:noFill/>
                                </a:ln>
                              </wps:spPr>
                              <wps:txbx>
                                <w:txbxContent>
                                  <w:p w:rsidR="009914C2" w:rsidRDefault="009914C2" w:rsidP="009914C2">
                                    <w:pPr>
                                      <w:spacing w:after="160" w:line="259" w:lineRule="auto"/>
                                      <w:ind w:left="0" w:firstLine="0"/>
                                    </w:pPr>
                                    <w:r>
                                      <w:rPr>
                                        <w:b/>
                                        <w:sz w:val="24"/>
                                      </w:rPr>
                                      <w:t>Maths</w:t>
                                    </w:r>
                                  </w:p>
                                </w:txbxContent>
                              </wps:txbx>
                              <wps:bodyPr horzOverflow="overflow" vert="horz" lIns="0" tIns="0" rIns="0" bIns="0" rtlCol="0">
                                <a:noAutofit/>
                              </wps:bodyPr>
                            </wps:wsp>
                            <wps:wsp>
                              <wps:cNvPr id="115" name="Rectangle 115"/>
                              <wps:cNvSpPr/>
                              <wps:spPr>
                                <a:xfrm rot="-5399999">
                                  <a:off x="80322" y="-91687"/>
                                  <a:ext cx="45808" cy="206453"/>
                                </a:xfrm>
                                <a:prstGeom prst="rect">
                                  <a:avLst/>
                                </a:prstGeom>
                                <a:ln>
                                  <a:noFill/>
                                </a:ln>
                              </wps:spPr>
                              <wps:txbx>
                                <w:txbxContent>
                                  <w:p w:rsidR="009914C2" w:rsidRDefault="009914C2" w:rsidP="009914C2">
                                    <w:pPr>
                                      <w:spacing w:after="160" w:line="259" w:lineRule="auto"/>
                                      <w:ind w:left="0" w:firstLine="0"/>
                                    </w:pPr>
                                    <w:r>
                                      <w:rPr>
                                        <w:b/>
                                        <w:sz w:val="24"/>
                                      </w:rPr>
                                      <w:t xml:space="preserve"> </w:t>
                                    </w:r>
                                  </w:p>
                                </w:txbxContent>
                              </wps:txbx>
                              <wps:bodyPr horzOverflow="overflow" vert="horz" lIns="0" tIns="0" rIns="0" bIns="0" rtlCol="0">
                                <a:noAutofit/>
                              </wps:bodyPr>
                            </wps:wsp>
                          </wpg:wgp>
                        </a:graphicData>
                      </a:graphic>
                    </wp:inline>
                  </w:drawing>
                </mc:Choice>
                <mc:Fallback>
                  <w:pict>
                    <v:group w14:anchorId="7295B286" id="Group 36585" o:spid="_x0000_s1030" style="width:12.2pt;height:34.5pt;mso-position-horizontal-relative:char;mso-position-vertical-relative:line" coordsize="155228,43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">
                      <v:rect id="Rectangle 114" o:spid="_x0000_s1031" style="position:absolute;left:-165137;top:66712;width:536728;height:2064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" filled="f" stroked="f">
                        <v:textbox inset="0,0,0,0">
                          <w:txbxContent>
                            <w:p w:rsidR="009914C2" w:rsidRDefault="009914C2" w:rsidP="009914C2">
                              <w:pPr>
                                <w:spacing w:after="160" w:line="259" w:lineRule="auto"/>
                                <w:ind w:left="0" w:firstLine="0"/>
                              </w:pPr>
                              <w:r>
                                <w:rPr>
                                  <w:b/>
                                  <w:sz w:val="24"/>
                                </w:rPr>
                                <w:t>Maths</w:t>
                              </w:r>
                            </w:p>
                          </w:txbxContent>
                        </v:textbox>
                      </v:rect>
                      <v:rect id="Rectangle 115" o:spid="_x0000_s1032" style="position:absolute;left:80322;top:-91687;width:45808;height:2064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" filled="f" stroked="f">
                        <v:textbox inset="0,0,0,0">
                          <w:txbxContent>
                            <w:p w:rsidR="009914C2" w:rsidRDefault="009914C2" w:rsidP="009914C2">
                              <w:pPr>
                                <w:spacing w:after="160" w:line="259" w:lineRule="auto"/>
                                <w:ind w:left="0" w:firstLine="0"/>
                              </w:pPr>
                              <w:r>
                                <w:rPr>
                                  <w:b/>
                                  <w:sz w:val="24"/>
                                </w:rPr>
                                <w:t xml:space="preserve"> </w:t>
                              </w:r>
                            </w:p>
                          </w:txbxContent>
                        </v:textbox>
                      </v:rect>
                      <w10:anchorlock/>
                    </v:group>
                  </w:pict>
                </mc:Fallback>
              </mc:AlternateContent>
            </w:r>
          </w:p>
        </w:tc>
        <w:tc>
          <w:tcPr>
            <w:tcW w:w="321" w:type="dxa"/>
            <w:tcBorders>
              <w:top w:val="single" w:sz="4" w:space="0" w:color="000000"/>
              <w:left w:val="single" w:sz="4" w:space="0" w:color="000000"/>
              <w:bottom w:val="single" w:sz="4" w:space="0" w:color="000000"/>
              <w:right w:val="nil"/>
            </w:tcBorders>
          </w:tcPr>
          <w:p w:rsidR="009914C2" w:rsidRDefault="009914C2" w:rsidP="00111C7A">
            <w:pPr>
              <w:spacing w:after="0" w:line="259" w:lineRule="auto"/>
              <w:ind w:left="108" w:firstLine="0"/>
            </w:pPr>
            <w:r>
              <w:rPr>
                <w:rFonts w:ascii="Segoe UI Symbol" w:eastAsia="Segoe UI Symbol" w:hAnsi="Segoe UI Symbol" w:cs="Segoe UI Symbol"/>
                <w:sz w:val="24"/>
              </w:rPr>
              <w:t>•</w:t>
            </w:r>
            <w:r>
              <w:rPr>
                <w:rFonts w:ascii="Arial" w:eastAsia="Arial" w:hAnsi="Arial" w:cs="Arial"/>
                <w:sz w:val="24"/>
              </w:rPr>
              <w:t xml:space="preserve"> </w:t>
            </w:r>
          </w:p>
        </w:tc>
        <w:tc>
          <w:tcPr>
            <w:tcW w:w="3146" w:type="dxa"/>
            <w:tcBorders>
              <w:top w:val="single" w:sz="4" w:space="0" w:color="000000"/>
              <w:left w:val="nil"/>
              <w:bottom w:val="single" w:sz="4" w:space="0" w:color="000000"/>
              <w:right w:val="single" w:sz="4" w:space="0" w:color="000000"/>
            </w:tcBorders>
          </w:tcPr>
          <w:p w:rsidR="009914C2" w:rsidRPr="00410532" w:rsidRDefault="009914C2" w:rsidP="00111C7A">
            <w:pPr>
              <w:spacing w:after="0" w:line="259" w:lineRule="auto"/>
              <w:ind w:left="0" w:firstLine="0"/>
              <w:rPr>
                <w:sz w:val="22"/>
              </w:rPr>
            </w:pPr>
            <w:r w:rsidRPr="00410532">
              <w:rPr>
                <w:sz w:val="22"/>
              </w:rPr>
              <w:t xml:space="preserve">Begin to describe a sequence of events, real or fictional, using words such as ‘first’, ‘then...’ </w:t>
            </w:r>
          </w:p>
        </w:tc>
        <w:tc>
          <w:tcPr>
            <w:tcW w:w="321" w:type="dxa"/>
            <w:tcBorders>
              <w:top w:val="single" w:sz="4" w:space="0" w:color="000000"/>
              <w:left w:val="single" w:sz="4" w:space="0" w:color="000000"/>
              <w:bottom w:val="single" w:sz="4" w:space="0" w:color="000000"/>
              <w:right w:val="nil"/>
            </w:tcBorders>
          </w:tcPr>
          <w:p w:rsidR="009914C2" w:rsidRPr="00410532" w:rsidRDefault="009914C2" w:rsidP="00111C7A">
            <w:pPr>
              <w:spacing w:after="0" w:line="259" w:lineRule="auto"/>
              <w:ind w:left="108" w:firstLine="0"/>
              <w:rPr>
                <w:sz w:val="22"/>
              </w:rPr>
            </w:pPr>
            <w:r w:rsidRPr="00410532">
              <w:rPr>
                <w:sz w:val="22"/>
              </w:rPr>
              <w:t xml:space="preserve"> </w:t>
            </w:r>
          </w:p>
        </w:tc>
        <w:tc>
          <w:tcPr>
            <w:tcW w:w="3105" w:type="dxa"/>
            <w:tcBorders>
              <w:top w:val="single" w:sz="4" w:space="0" w:color="000000"/>
              <w:left w:val="nil"/>
              <w:bottom w:val="single" w:sz="4" w:space="0" w:color="000000"/>
              <w:right w:val="single" w:sz="4" w:space="0" w:color="000000"/>
            </w:tcBorders>
          </w:tcPr>
          <w:p w:rsidR="009914C2" w:rsidRPr="00410532" w:rsidRDefault="009914C2" w:rsidP="00111C7A">
            <w:pPr>
              <w:spacing w:after="160" w:line="259" w:lineRule="auto"/>
              <w:ind w:left="0" w:firstLine="0"/>
              <w:rPr>
                <w:sz w:val="22"/>
              </w:rPr>
            </w:pPr>
          </w:p>
        </w:tc>
        <w:tc>
          <w:tcPr>
            <w:tcW w:w="7952" w:type="dxa"/>
            <w:tcBorders>
              <w:top w:val="single" w:sz="4" w:space="0" w:color="000000"/>
              <w:left w:val="single" w:sz="4" w:space="0" w:color="000000"/>
              <w:bottom w:val="single" w:sz="4" w:space="0" w:color="000000"/>
              <w:right w:val="single" w:sz="4" w:space="0" w:color="000000"/>
            </w:tcBorders>
          </w:tcPr>
          <w:p w:rsidR="009914C2" w:rsidRPr="00410532" w:rsidRDefault="009914C2" w:rsidP="00111C7A">
            <w:pPr>
              <w:spacing w:after="0" w:line="259" w:lineRule="auto"/>
              <w:ind w:left="107" w:firstLine="0"/>
              <w:rPr>
                <w:sz w:val="22"/>
              </w:rPr>
            </w:pPr>
            <w:r w:rsidRPr="00410532">
              <w:rPr>
                <w:b/>
                <w:sz w:val="22"/>
              </w:rPr>
              <w:t xml:space="preserve"> </w:t>
            </w:r>
          </w:p>
        </w:tc>
      </w:tr>
      <w:tr w:rsidR="009914C2" w:rsidTr="009914C2">
        <w:trPr>
          <w:trHeight w:val="1890"/>
        </w:trPr>
        <w:tc>
          <w:tcPr>
            <w:tcW w:w="1054" w:type="dxa"/>
            <w:tcBorders>
              <w:top w:val="single" w:sz="4" w:space="0" w:color="000000"/>
              <w:left w:val="single" w:sz="4" w:space="0" w:color="000000"/>
              <w:bottom w:val="single" w:sz="4" w:space="0" w:color="000000"/>
              <w:right w:val="single" w:sz="4" w:space="0" w:color="000000"/>
            </w:tcBorders>
            <w:shd w:val="clear" w:color="auto" w:fill="D9E2F3"/>
          </w:tcPr>
          <w:p w:rsidR="009914C2" w:rsidRDefault="009914C2" w:rsidP="00111C7A">
            <w:pPr>
              <w:spacing w:after="0" w:line="259" w:lineRule="auto"/>
              <w:ind w:left="160" w:firstLine="0"/>
            </w:pPr>
            <w:r>
              <w:rPr>
                <w:noProof/>
                <w:sz w:val="22"/>
              </w:rPr>
              <mc:AlternateContent>
                <mc:Choice Requires="wpg">
                  <w:drawing>
                    <wp:inline distT="0" distB="0" distL="0" distR="0" wp14:anchorId="51BC6560" wp14:editId="4389FB34">
                      <wp:extent cx="494063" cy="1217446"/>
                      <wp:effectExtent l="0" t="0" r="0" b="0"/>
                      <wp:docPr id="36650" name="Group 36650"/>
                      <wp:cNvGraphicFramePr/>
                      <a:graphic xmlns:a="http://schemas.openxmlformats.org/drawingml/2006/main">
                        <a:graphicData uri="http://schemas.microsoft.com/office/word/2010/wordprocessingGroup">
                          <wpg:wgp>
                            <wpg:cNvGrpSpPr/>
                            <wpg:grpSpPr>
                              <a:xfrm>
                                <a:off x="0" y="0"/>
                                <a:ext cx="494063" cy="1217446"/>
                                <a:chOff x="-1" y="-84856"/>
                                <a:chExt cx="206454" cy="1217446"/>
                              </a:xfrm>
                            </wpg:grpSpPr>
                            <wps:wsp>
                              <wps:cNvPr id="141" name="Rectangle 141"/>
                              <wps:cNvSpPr/>
                              <wps:spPr>
                                <a:xfrm rot="16200001">
                                  <a:off x="-505496" y="420640"/>
                                  <a:ext cx="1217446" cy="206453"/>
                                </a:xfrm>
                                <a:prstGeom prst="rect">
                                  <a:avLst/>
                                </a:prstGeom>
                                <a:ln>
                                  <a:noFill/>
                                </a:ln>
                              </wps:spPr>
                              <wps:txbx>
                                <w:txbxContent>
                                  <w:p w:rsidR="009914C2" w:rsidRDefault="009914C2" w:rsidP="009914C2">
                                    <w:pPr>
                                      <w:spacing w:after="160" w:line="259" w:lineRule="auto"/>
                                      <w:ind w:left="0" w:firstLine="0"/>
                                      <w:jc w:val="center"/>
                                      <w:rPr>
                                        <w:b/>
                                        <w:sz w:val="24"/>
                                      </w:rPr>
                                    </w:pPr>
                                    <w:r>
                                      <w:rPr>
                                        <w:b/>
                                        <w:sz w:val="24"/>
                                      </w:rPr>
                                      <w:t>Understanding</w:t>
                                    </w:r>
                                  </w:p>
                                  <w:p w:rsidR="009914C2" w:rsidRDefault="009914C2" w:rsidP="009914C2">
                                    <w:pPr>
                                      <w:spacing w:after="160" w:line="259" w:lineRule="auto"/>
                                      <w:ind w:left="0" w:firstLine="0"/>
                                      <w:jc w:val="center"/>
                                    </w:pPr>
                                    <w:proofErr w:type="gramStart"/>
                                    <w:r>
                                      <w:rPr>
                                        <w:b/>
                                        <w:sz w:val="24"/>
                                      </w:rPr>
                                      <w:t>the</w:t>
                                    </w:r>
                                    <w:proofErr w:type="gramEnd"/>
                                    <w:r>
                                      <w:rPr>
                                        <w:b/>
                                        <w:sz w:val="24"/>
                                      </w:rPr>
                                      <w:t xml:space="preserve"> World</w:t>
                                    </w:r>
                                  </w:p>
                                </w:txbxContent>
                              </wps:txbx>
                              <wps:bodyPr horzOverflow="overflow" vert="horz" lIns="0" tIns="0" rIns="0" bIns="0" rtlCol="0">
                                <a:noAutofit/>
                              </wps:bodyPr>
                            </wps:wsp>
                            <wps:wsp>
                              <wps:cNvPr id="142" name="Rectangle 142"/>
                              <wps:cNvSpPr/>
                              <wps:spPr>
                                <a:xfrm rot="-5399999">
                                  <a:off x="80322" y="-91688"/>
                                  <a:ext cx="45808" cy="206453"/>
                                </a:xfrm>
                                <a:prstGeom prst="rect">
                                  <a:avLst/>
                                </a:prstGeom>
                                <a:ln>
                                  <a:noFill/>
                                </a:ln>
                              </wps:spPr>
                              <wps:txbx>
                                <w:txbxContent>
                                  <w:p w:rsidR="009914C2" w:rsidRDefault="009914C2" w:rsidP="009914C2">
                                    <w:pPr>
                                      <w:spacing w:after="160" w:line="259" w:lineRule="auto"/>
                                      <w:ind w:left="0" w:firstLine="0"/>
                                    </w:pPr>
                                    <w:r>
                                      <w:rPr>
                                        <w:b/>
                                        <w:sz w:val="24"/>
                                      </w:rPr>
                                      <w:t xml:space="preserve"> </w:t>
                                    </w:r>
                                  </w:p>
                                </w:txbxContent>
                              </wps:txbx>
                              <wps:bodyPr horzOverflow="overflow" vert="horz" lIns="0" tIns="0" rIns="0" bIns="0" rtlCol="0">
                                <a:noAutofit/>
                              </wps:bodyPr>
                            </wps:wsp>
                          </wpg:wgp>
                        </a:graphicData>
                      </a:graphic>
                    </wp:inline>
                  </w:drawing>
                </mc:Choice>
                <mc:Fallback>
                  <w:pict>
                    <v:group w14:anchorId="51BC6560" id="Group 36650" o:spid="_x0000_s1033" style="width:38.9pt;height:95.85pt;mso-position-horizontal-relative:char;mso-position-vertical-relative:line" coordorigin=",-848" coordsize="2064,12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">
                      <v:rect id="Rectangle 141" o:spid="_x0000_s1034" style="position:absolute;left:-5055;top:4207;width:12173;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" filled="f" stroked="f">
                        <v:textbox inset="0,0,0,0">
                          <w:txbxContent>
                            <w:p w:rsidR="009914C2" w:rsidRDefault="009914C2" w:rsidP="009914C2">
                              <w:pPr>
                                <w:spacing w:after="160" w:line="259" w:lineRule="auto"/>
                                <w:ind w:left="0" w:firstLine="0"/>
                                <w:jc w:val="center"/>
                                <w:rPr>
                                  <w:b/>
                                  <w:sz w:val="24"/>
                                </w:rPr>
                              </w:pPr>
                              <w:r>
                                <w:rPr>
                                  <w:b/>
                                  <w:sz w:val="24"/>
                                </w:rPr>
                                <w:t>Understanding</w:t>
                              </w:r>
                            </w:p>
                            <w:p w:rsidR="009914C2" w:rsidRDefault="009914C2" w:rsidP="009914C2">
                              <w:pPr>
                                <w:spacing w:after="160" w:line="259" w:lineRule="auto"/>
                                <w:ind w:left="0" w:firstLine="0"/>
                                <w:jc w:val="center"/>
                              </w:pPr>
                              <w:proofErr w:type="gramStart"/>
                              <w:r>
                                <w:rPr>
                                  <w:b/>
                                  <w:sz w:val="24"/>
                                </w:rPr>
                                <w:t>the</w:t>
                              </w:r>
                              <w:proofErr w:type="gramEnd"/>
                              <w:r>
                                <w:rPr>
                                  <w:b/>
                                  <w:sz w:val="24"/>
                                </w:rPr>
                                <w:t xml:space="preserve"> World</w:t>
                              </w:r>
                            </w:p>
                          </w:txbxContent>
                        </v:textbox>
                      </v:rect>
                      <v:rect id="Rectangle 142" o:spid="_x0000_s1035" style="position:absolute;left:803;top:-916;width:457;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" filled="f" stroked="f">
                        <v:textbox inset="0,0,0,0">
                          <w:txbxContent>
                            <w:p w:rsidR="009914C2" w:rsidRDefault="009914C2" w:rsidP="009914C2">
                              <w:pPr>
                                <w:spacing w:after="160" w:line="259" w:lineRule="auto"/>
                                <w:ind w:left="0" w:firstLine="0"/>
                              </w:pPr>
                              <w:r>
                                <w:rPr>
                                  <w:b/>
                                  <w:sz w:val="24"/>
                                </w:rPr>
                                <w:t xml:space="preserve"> </w:t>
                              </w:r>
                            </w:p>
                          </w:txbxContent>
                        </v:textbox>
                      </v:rect>
                      <w10:anchorlock/>
                    </v:group>
                  </w:pict>
                </mc:Fallback>
              </mc:AlternateContent>
            </w:r>
          </w:p>
        </w:tc>
        <w:tc>
          <w:tcPr>
            <w:tcW w:w="321" w:type="dxa"/>
            <w:tcBorders>
              <w:top w:val="single" w:sz="4" w:space="0" w:color="000000"/>
              <w:left w:val="single" w:sz="4" w:space="0" w:color="000000"/>
              <w:bottom w:val="single" w:sz="4" w:space="0" w:color="000000"/>
              <w:right w:val="nil"/>
            </w:tcBorders>
          </w:tcPr>
          <w:p w:rsidR="009914C2" w:rsidRDefault="009914C2" w:rsidP="00111C7A">
            <w:pPr>
              <w:spacing w:after="285" w:line="259" w:lineRule="auto"/>
              <w:ind w:left="108" w:firstLine="0"/>
            </w:pPr>
            <w:r>
              <w:rPr>
                <w:rFonts w:ascii="Segoe UI Symbol" w:eastAsia="Segoe UI Symbol" w:hAnsi="Segoe UI Symbol" w:cs="Segoe UI Symbol"/>
                <w:sz w:val="24"/>
              </w:rPr>
              <w:t>•</w:t>
            </w:r>
            <w:r>
              <w:rPr>
                <w:rFonts w:ascii="Arial" w:eastAsia="Arial" w:hAnsi="Arial" w:cs="Arial"/>
                <w:sz w:val="24"/>
              </w:rPr>
              <w:t xml:space="preserve"> </w:t>
            </w:r>
          </w:p>
          <w:p w:rsidR="009914C2" w:rsidRDefault="009914C2" w:rsidP="00111C7A">
            <w:pPr>
              <w:spacing w:after="0" w:line="259" w:lineRule="auto"/>
              <w:ind w:left="108" w:firstLine="0"/>
            </w:pPr>
            <w:r>
              <w:rPr>
                <w:rFonts w:ascii="Segoe UI Symbol" w:eastAsia="Segoe UI Symbol" w:hAnsi="Segoe UI Symbol" w:cs="Segoe UI Symbol"/>
                <w:sz w:val="24"/>
              </w:rPr>
              <w:t>•</w:t>
            </w:r>
            <w:r>
              <w:rPr>
                <w:rFonts w:ascii="Arial" w:eastAsia="Arial" w:hAnsi="Arial" w:cs="Arial"/>
                <w:sz w:val="24"/>
              </w:rPr>
              <w:t xml:space="preserve"> </w:t>
            </w:r>
          </w:p>
        </w:tc>
        <w:tc>
          <w:tcPr>
            <w:tcW w:w="3146" w:type="dxa"/>
            <w:tcBorders>
              <w:top w:val="single" w:sz="4" w:space="0" w:color="000000"/>
              <w:left w:val="nil"/>
              <w:bottom w:val="single" w:sz="4" w:space="0" w:color="000000"/>
              <w:right w:val="single" w:sz="4" w:space="0" w:color="000000"/>
            </w:tcBorders>
          </w:tcPr>
          <w:p w:rsidR="009914C2" w:rsidRPr="00410532" w:rsidRDefault="009914C2" w:rsidP="00111C7A">
            <w:pPr>
              <w:spacing w:after="12" w:line="240" w:lineRule="auto"/>
              <w:ind w:left="0" w:firstLine="0"/>
              <w:rPr>
                <w:sz w:val="22"/>
              </w:rPr>
            </w:pPr>
            <w:r w:rsidRPr="00410532">
              <w:rPr>
                <w:sz w:val="22"/>
              </w:rPr>
              <w:t xml:space="preserve">Begin to make sense of their own life-story and family’s history. </w:t>
            </w:r>
          </w:p>
          <w:p w:rsidR="009914C2" w:rsidRPr="00410532" w:rsidRDefault="009914C2" w:rsidP="00111C7A">
            <w:pPr>
              <w:spacing w:after="0" w:line="242" w:lineRule="auto"/>
              <w:ind w:left="0" w:firstLine="0"/>
              <w:rPr>
                <w:sz w:val="22"/>
              </w:rPr>
            </w:pPr>
            <w:r w:rsidRPr="00410532">
              <w:rPr>
                <w:sz w:val="22"/>
              </w:rPr>
              <w:t>Un</w:t>
            </w:r>
            <w:bookmarkStart w:id="0" w:name="_GoBack"/>
            <w:bookmarkEnd w:id="0"/>
            <w:r w:rsidRPr="00410532">
              <w:rPr>
                <w:sz w:val="22"/>
              </w:rPr>
              <w:t xml:space="preserve">derstand the key features of the life cycle of a plant and an animal.  </w:t>
            </w:r>
          </w:p>
        </w:tc>
        <w:tc>
          <w:tcPr>
            <w:tcW w:w="321" w:type="dxa"/>
            <w:tcBorders>
              <w:top w:val="single" w:sz="4" w:space="0" w:color="000000"/>
              <w:left w:val="single" w:sz="4" w:space="0" w:color="000000"/>
              <w:bottom w:val="single" w:sz="4" w:space="0" w:color="000000"/>
              <w:right w:val="nil"/>
            </w:tcBorders>
          </w:tcPr>
          <w:p w:rsidR="009914C2" w:rsidRPr="00410532" w:rsidRDefault="009914C2" w:rsidP="00111C7A">
            <w:pPr>
              <w:spacing w:after="285" w:line="259" w:lineRule="auto"/>
              <w:ind w:left="108" w:firstLine="0"/>
              <w:rPr>
                <w:sz w:val="22"/>
              </w:rPr>
            </w:pPr>
            <w:r w:rsidRPr="00410532">
              <w:rPr>
                <w:rFonts w:ascii="Segoe UI Symbol" w:eastAsia="Segoe UI Symbol" w:hAnsi="Segoe UI Symbol" w:cs="Segoe UI Symbol"/>
                <w:sz w:val="22"/>
              </w:rPr>
              <w:t>•</w:t>
            </w:r>
            <w:r w:rsidRPr="00410532">
              <w:rPr>
                <w:rFonts w:ascii="Arial" w:eastAsia="Arial" w:hAnsi="Arial" w:cs="Arial"/>
                <w:sz w:val="22"/>
              </w:rPr>
              <w:t xml:space="preserve"> </w:t>
            </w:r>
          </w:p>
          <w:p w:rsidR="009914C2" w:rsidRPr="00410532" w:rsidRDefault="009914C2" w:rsidP="00111C7A">
            <w:pPr>
              <w:spacing w:after="0" w:line="259" w:lineRule="auto"/>
              <w:ind w:left="108" w:firstLine="0"/>
              <w:rPr>
                <w:sz w:val="22"/>
              </w:rPr>
            </w:pPr>
            <w:r w:rsidRPr="00410532">
              <w:rPr>
                <w:rFonts w:ascii="Segoe UI Symbol" w:eastAsia="Segoe UI Symbol" w:hAnsi="Segoe UI Symbol" w:cs="Segoe UI Symbol"/>
                <w:sz w:val="22"/>
              </w:rPr>
              <w:t>•</w:t>
            </w:r>
            <w:r w:rsidRPr="00410532">
              <w:rPr>
                <w:rFonts w:ascii="Arial" w:eastAsia="Arial" w:hAnsi="Arial" w:cs="Arial"/>
                <w:sz w:val="22"/>
              </w:rPr>
              <w:t xml:space="preserve"> </w:t>
            </w:r>
          </w:p>
        </w:tc>
        <w:tc>
          <w:tcPr>
            <w:tcW w:w="3105" w:type="dxa"/>
            <w:tcBorders>
              <w:top w:val="single" w:sz="4" w:space="0" w:color="000000"/>
              <w:left w:val="nil"/>
              <w:bottom w:val="single" w:sz="4" w:space="0" w:color="000000"/>
              <w:right w:val="single" w:sz="4" w:space="0" w:color="000000"/>
            </w:tcBorders>
          </w:tcPr>
          <w:p w:rsidR="009914C2" w:rsidRPr="00410532" w:rsidRDefault="009914C2" w:rsidP="00111C7A">
            <w:pPr>
              <w:spacing w:after="12" w:line="240" w:lineRule="auto"/>
              <w:ind w:left="0" w:firstLine="0"/>
              <w:rPr>
                <w:sz w:val="22"/>
              </w:rPr>
            </w:pPr>
            <w:r w:rsidRPr="00410532">
              <w:rPr>
                <w:sz w:val="22"/>
              </w:rPr>
              <w:t xml:space="preserve">Comment on images of familiar situations in the past. </w:t>
            </w:r>
          </w:p>
          <w:p w:rsidR="009914C2" w:rsidRPr="00410532" w:rsidRDefault="009914C2" w:rsidP="00111C7A">
            <w:pPr>
              <w:spacing w:after="0" w:line="242" w:lineRule="auto"/>
              <w:ind w:left="0" w:firstLine="0"/>
              <w:rPr>
                <w:sz w:val="22"/>
              </w:rPr>
            </w:pPr>
            <w:r w:rsidRPr="00410532">
              <w:rPr>
                <w:sz w:val="22"/>
              </w:rPr>
              <w:t xml:space="preserve">Compare and contrast characters from stories, including figures from the past. </w:t>
            </w:r>
          </w:p>
        </w:tc>
        <w:tc>
          <w:tcPr>
            <w:tcW w:w="7952" w:type="dxa"/>
            <w:tcBorders>
              <w:top w:val="single" w:sz="4" w:space="0" w:color="000000"/>
              <w:left w:val="single" w:sz="4" w:space="0" w:color="000000"/>
              <w:bottom w:val="single" w:sz="4" w:space="0" w:color="000000"/>
              <w:right w:val="single" w:sz="4" w:space="0" w:color="000000"/>
            </w:tcBorders>
          </w:tcPr>
          <w:p w:rsidR="009914C2" w:rsidRPr="00410532" w:rsidRDefault="009914C2" w:rsidP="00111C7A">
            <w:pPr>
              <w:spacing w:after="25" w:line="259" w:lineRule="auto"/>
              <w:ind w:left="107" w:firstLine="0"/>
              <w:rPr>
                <w:sz w:val="22"/>
              </w:rPr>
            </w:pPr>
            <w:r w:rsidRPr="00410532">
              <w:rPr>
                <w:b/>
                <w:sz w:val="22"/>
              </w:rPr>
              <w:t xml:space="preserve">Past and Present </w:t>
            </w:r>
          </w:p>
          <w:p w:rsidR="009914C2" w:rsidRPr="00410532" w:rsidRDefault="009914C2" w:rsidP="00111C7A">
            <w:pPr>
              <w:numPr>
                <w:ilvl w:val="0"/>
                <w:numId w:val="1"/>
              </w:numPr>
              <w:spacing w:after="48" w:line="240" w:lineRule="auto"/>
              <w:ind w:left="261" w:hanging="154"/>
              <w:rPr>
                <w:sz w:val="22"/>
              </w:rPr>
            </w:pPr>
            <w:r w:rsidRPr="00410532">
              <w:rPr>
                <w:sz w:val="22"/>
              </w:rPr>
              <w:t xml:space="preserve">Talk about the lives of the people around them and their roles in society. </w:t>
            </w:r>
          </w:p>
          <w:p w:rsidR="009914C2" w:rsidRPr="00410532" w:rsidRDefault="009914C2" w:rsidP="00111C7A">
            <w:pPr>
              <w:numPr>
                <w:ilvl w:val="0"/>
                <w:numId w:val="1"/>
              </w:numPr>
              <w:spacing w:after="48" w:line="241" w:lineRule="auto"/>
              <w:ind w:left="261" w:hanging="154"/>
              <w:rPr>
                <w:sz w:val="22"/>
              </w:rPr>
            </w:pPr>
            <w:r w:rsidRPr="00410532">
              <w:rPr>
                <w:sz w:val="22"/>
              </w:rPr>
              <w:t xml:space="preserve">Know some similarities and differences between things in the past and now, drawing on their experiences and what has been read in class. </w:t>
            </w:r>
          </w:p>
          <w:p w:rsidR="009914C2" w:rsidRPr="00410532" w:rsidRDefault="009914C2" w:rsidP="00111C7A">
            <w:pPr>
              <w:numPr>
                <w:ilvl w:val="0"/>
                <w:numId w:val="1"/>
              </w:numPr>
              <w:spacing w:after="0" w:line="241" w:lineRule="auto"/>
              <w:ind w:left="261" w:hanging="154"/>
              <w:rPr>
                <w:sz w:val="22"/>
              </w:rPr>
            </w:pPr>
            <w:r w:rsidRPr="00410532">
              <w:rPr>
                <w:sz w:val="22"/>
              </w:rPr>
              <w:t xml:space="preserve">Understand the past through settings, characters and events encountered in books read in class and storytelling.  </w:t>
            </w:r>
          </w:p>
        </w:tc>
      </w:tr>
    </w:tbl>
    <w:p w:rsidR="009914C2" w:rsidRDefault="009914C2" w:rsidP="009914C2">
      <w:pPr>
        <w:spacing w:after="0" w:line="259" w:lineRule="auto"/>
        <w:ind w:left="0" w:firstLine="0"/>
      </w:pPr>
      <w:r>
        <w:rPr>
          <w:sz w:val="24"/>
        </w:rPr>
        <w:t xml:space="preserve"> </w:t>
      </w:r>
    </w:p>
    <w:tbl>
      <w:tblPr>
        <w:tblStyle w:val="TableGrid"/>
        <w:tblpPr w:leftFromText="180" w:rightFromText="180" w:vertAnchor="text" w:tblpX="-289" w:tblpY="1"/>
        <w:tblOverlap w:val="never"/>
        <w:tblW w:w="15877" w:type="dxa"/>
        <w:tblInd w:w="0" w:type="dxa"/>
        <w:tblCellMar>
          <w:top w:w="49" w:type="dxa"/>
          <w:left w:w="107" w:type="dxa"/>
          <w:bottom w:w="0" w:type="dxa"/>
          <w:right w:w="73" w:type="dxa"/>
        </w:tblCellMar>
        <w:tblLook w:val="04A0" w:firstRow="1" w:lastRow="0" w:firstColumn="1" w:lastColumn="0" w:noHBand="0" w:noVBand="1"/>
      </w:tblPr>
      <w:tblGrid>
        <w:gridCol w:w="15877"/>
      </w:tblGrid>
      <w:tr w:rsidR="009914C2" w:rsidTr="009914C2">
        <w:trPr>
          <w:trHeight w:val="593"/>
        </w:trPr>
        <w:tc>
          <w:tcPr>
            <w:tcW w:w="15877" w:type="dxa"/>
            <w:tcBorders>
              <w:top w:val="single" w:sz="4" w:space="0" w:color="000000"/>
              <w:left w:val="single" w:sz="4" w:space="0" w:color="000000"/>
              <w:bottom w:val="single" w:sz="4" w:space="0" w:color="000000"/>
              <w:right w:val="single" w:sz="4" w:space="0" w:color="000000"/>
            </w:tcBorders>
            <w:shd w:val="clear" w:color="auto" w:fill="DBB7FF"/>
          </w:tcPr>
          <w:p w:rsidR="009914C2" w:rsidRDefault="009914C2" w:rsidP="009914C2">
            <w:pPr>
              <w:spacing w:after="0" w:line="259" w:lineRule="auto"/>
              <w:ind w:left="0" w:right="38" w:firstLine="0"/>
              <w:jc w:val="center"/>
              <w:rPr>
                <w:b/>
                <w:sz w:val="24"/>
              </w:rPr>
            </w:pPr>
            <w:r>
              <w:rPr>
                <w:b/>
                <w:sz w:val="24"/>
              </w:rPr>
              <w:t xml:space="preserve">Y1 National Curriculum Objective </w:t>
            </w:r>
          </w:p>
          <w:p w:rsidR="009914C2" w:rsidRDefault="009914C2" w:rsidP="009914C2">
            <w:pPr>
              <w:spacing w:after="0" w:line="259" w:lineRule="auto"/>
              <w:ind w:left="0" w:right="38" w:firstLine="0"/>
              <w:jc w:val="center"/>
            </w:pPr>
            <w:r>
              <w:rPr>
                <w:b/>
                <w:sz w:val="24"/>
              </w:rPr>
              <w:t>History</w:t>
            </w:r>
          </w:p>
        </w:tc>
      </w:tr>
      <w:tr w:rsidR="009914C2" w:rsidTr="009914C2">
        <w:trPr>
          <w:trHeight w:val="3057"/>
        </w:trPr>
        <w:tc>
          <w:tcPr>
            <w:tcW w:w="15877" w:type="dxa"/>
            <w:tcBorders>
              <w:top w:val="single" w:sz="4" w:space="0" w:color="000000"/>
              <w:left w:val="single" w:sz="4" w:space="0" w:color="000000"/>
              <w:bottom w:val="single" w:sz="4" w:space="0" w:color="000000"/>
              <w:right w:val="single" w:sz="4" w:space="0" w:color="000000"/>
            </w:tcBorders>
          </w:tcPr>
          <w:p w:rsidR="009914C2" w:rsidRDefault="009914C2" w:rsidP="009914C2">
            <w:pPr>
              <w:spacing w:after="0" w:line="239" w:lineRule="auto"/>
              <w:ind w:left="361" w:right="34" w:firstLine="0"/>
            </w:pPr>
            <w:r>
              <w:rPr>
                <w:sz w:val="22"/>
              </w:rPr>
              <w:t xml:space="preserve">Pupils should develop an awareness of the past, using common words and phrases relating to the passing of time. They should know where the people and events they study fit within a chronological framework and identify similarities and differences between ways of life in different periods. They should use a wide vocabulary of everyday historical terms. They should ask and answer questions, choosing and using parts of stories and other sources to show that they know and understand some of the ways in which we find out about the past and identify different ways in which it is represented.  </w:t>
            </w:r>
          </w:p>
          <w:p w:rsidR="009914C2" w:rsidRDefault="009914C2" w:rsidP="009914C2">
            <w:pPr>
              <w:spacing w:after="0" w:line="259" w:lineRule="auto"/>
              <w:ind w:left="361" w:firstLine="0"/>
            </w:pPr>
            <w:r>
              <w:rPr>
                <w:sz w:val="22"/>
              </w:rPr>
              <w:t xml:space="preserve"> </w:t>
            </w:r>
            <w:r w:rsidRPr="00410532">
              <w:rPr>
                <w:b/>
                <w:sz w:val="22"/>
              </w:rPr>
              <w:t>Pupils should be taught about</w:t>
            </w:r>
            <w:r>
              <w:rPr>
                <w:sz w:val="22"/>
              </w:rPr>
              <w:t xml:space="preserve"> -  </w:t>
            </w:r>
          </w:p>
          <w:p w:rsidR="009914C2" w:rsidRDefault="009914C2" w:rsidP="009914C2">
            <w:pPr>
              <w:numPr>
                <w:ilvl w:val="0"/>
                <w:numId w:val="2"/>
              </w:numPr>
              <w:spacing w:after="0" w:line="239" w:lineRule="auto"/>
              <w:ind w:firstLine="0"/>
            </w:pPr>
            <w:r>
              <w:rPr>
                <w:sz w:val="22"/>
              </w:rPr>
              <w:t xml:space="preserve">Changes within living memory. Where appropriate, these should be used to reveal aspects of change in national life.  </w:t>
            </w:r>
          </w:p>
          <w:p w:rsidR="009914C2" w:rsidRDefault="009914C2" w:rsidP="009914C2">
            <w:pPr>
              <w:numPr>
                <w:ilvl w:val="0"/>
                <w:numId w:val="2"/>
              </w:numPr>
              <w:spacing w:after="0" w:line="239" w:lineRule="auto"/>
              <w:ind w:firstLine="0"/>
            </w:pPr>
            <w:r>
              <w:rPr>
                <w:sz w:val="22"/>
              </w:rPr>
              <w:t xml:space="preserve">Events beyond living memory that are significant nationally or globally (for example, the Great Fire of London, the first aeroplane flight or events commemorated through festivals or anniversaries).  </w:t>
            </w:r>
          </w:p>
          <w:p w:rsidR="009914C2" w:rsidRPr="00410532" w:rsidRDefault="009914C2" w:rsidP="009914C2">
            <w:pPr>
              <w:pStyle w:val="ListParagraph"/>
              <w:numPr>
                <w:ilvl w:val="0"/>
                <w:numId w:val="2"/>
              </w:numPr>
              <w:spacing w:after="0" w:line="259" w:lineRule="auto"/>
              <w:rPr>
                <w:sz w:val="22"/>
              </w:rPr>
            </w:pPr>
            <w:r w:rsidRPr="00410532">
              <w:rPr>
                <w:sz w:val="22"/>
              </w:rPr>
              <w:t>The lives of significant individuals in the past who have contribute</w:t>
            </w:r>
            <w:r>
              <w:rPr>
                <w:sz w:val="22"/>
              </w:rPr>
              <w:t>d to national and international</w:t>
            </w:r>
            <w:r w:rsidRPr="00410532">
              <w:rPr>
                <w:sz w:val="22"/>
              </w:rPr>
              <w:t xml:space="preserve"> achievements. Some should be used to compare aspects of life in different periods.</w:t>
            </w:r>
          </w:p>
          <w:p w:rsidR="009914C2" w:rsidRDefault="009914C2" w:rsidP="009914C2">
            <w:pPr>
              <w:spacing w:after="0" w:line="259" w:lineRule="auto"/>
              <w:ind w:left="361" w:firstLine="0"/>
            </w:pPr>
            <w:r>
              <w:rPr>
                <w:sz w:val="22"/>
              </w:rPr>
              <w:t xml:space="preserve">• Significant historical events, people, places in their own locality </w:t>
            </w:r>
          </w:p>
        </w:tc>
      </w:tr>
    </w:tbl>
    <w:p w:rsidR="009914C2" w:rsidRPr="00410532" w:rsidRDefault="009914C2" w:rsidP="009914C2">
      <w:pPr>
        <w:spacing w:after="158" w:line="259" w:lineRule="auto"/>
        <w:ind w:left="0" w:firstLine="0"/>
        <w:jc w:val="center"/>
        <w:rPr>
          <w:b/>
          <w:sz w:val="26"/>
          <w:szCs w:val="26"/>
          <w:u w:val="single"/>
        </w:rPr>
      </w:pPr>
      <w:r w:rsidRPr="00C2375D">
        <w:rPr>
          <w:b/>
          <w:noProof/>
          <w:sz w:val="19"/>
          <w:szCs w:val="19"/>
          <w:u w:val="single"/>
        </w:rPr>
        <w:lastRenderedPageBreak/>
        <w:drawing>
          <wp:anchor distT="0" distB="0" distL="114300" distR="114300" simplePos="0" relativeHeight="251661312" behindDoc="0" locked="0" layoutInCell="1" allowOverlap="1" wp14:anchorId="1AAD2A78" wp14:editId="00430168">
            <wp:simplePos x="0" y="0"/>
            <wp:positionH relativeFrom="margin">
              <wp:posOffset>0</wp:posOffset>
            </wp:positionH>
            <wp:positionV relativeFrom="topMargin">
              <wp:posOffset>270510</wp:posOffset>
            </wp:positionV>
            <wp:extent cx="2184400" cy="438461"/>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5">
                      <a:extLst>
                        <a:ext uri="{28A0092B-C50C-407E-A947-70E740481C1C}">
                          <a14:useLocalDpi xmlns:a14="http://schemas.microsoft.com/office/drawing/2010/main" val="0"/>
                        </a:ext>
                      </a:extLst>
                    </a:blip>
                    <a:stretch>
                      <a:fillRect/>
                    </a:stretch>
                  </pic:blipFill>
                  <pic:spPr>
                    <a:xfrm>
                      <a:off x="0" y="0"/>
                      <a:ext cx="2184400" cy="438461"/>
                    </a:xfrm>
                    <a:prstGeom prst="rect">
                      <a:avLst/>
                    </a:prstGeom>
                  </pic:spPr>
                </pic:pic>
              </a:graphicData>
            </a:graphic>
            <wp14:sizeRelH relativeFrom="margin">
              <wp14:pctWidth>0</wp14:pctWidth>
            </wp14:sizeRelH>
            <wp14:sizeRelV relativeFrom="margin">
              <wp14:pctHeight>0</wp14:pctHeight>
            </wp14:sizeRelV>
          </wp:anchor>
        </w:drawing>
      </w:r>
      <w:r w:rsidRPr="00410532">
        <w:rPr>
          <w:b/>
          <w:sz w:val="26"/>
          <w:szCs w:val="26"/>
          <w:u w:val="single"/>
        </w:rPr>
        <w:t>Historical knowledge and skills through EYFS</w:t>
      </w:r>
    </w:p>
    <w:p w:rsidR="009914C2" w:rsidRPr="00410532" w:rsidRDefault="009914C2" w:rsidP="009914C2">
      <w:pPr>
        <w:spacing w:after="158" w:line="259" w:lineRule="auto"/>
        <w:ind w:left="0" w:firstLine="0"/>
        <w:jc w:val="center"/>
        <w:rPr>
          <w:b/>
          <w:sz w:val="26"/>
          <w:szCs w:val="26"/>
          <w:u w:val="single"/>
        </w:rPr>
      </w:pPr>
      <w:r w:rsidRPr="00410532">
        <w:rPr>
          <w:b/>
          <w:sz w:val="26"/>
          <w:szCs w:val="26"/>
          <w:u w:val="single"/>
        </w:rPr>
        <w:t>Preparing for KS1</w:t>
      </w:r>
    </w:p>
    <w:tbl>
      <w:tblPr>
        <w:tblStyle w:val="TableGrid0"/>
        <w:tblW w:w="0" w:type="auto"/>
        <w:tblLook w:val="04A0" w:firstRow="1" w:lastRow="0" w:firstColumn="1" w:lastColumn="0" w:noHBand="0" w:noVBand="1"/>
      </w:tblPr>
      <w:tblGrid>
        <w:gridCol w:w="2549"/>
        <w:gridCol w:w="2549"/>
        <w:gridCol w:w="2549"/>
        <w:gridCol w:w="2549"/>
        <w:gridCol w:w="2549"/>
        <w:gridCol w:w="2550"/>
      </w:tblGrid>
      <w:tr w:rsidR="009914C2" w:rsidTr="00111C7A">
        <w:trPr>
          <w:trHeight w:val="267"/>
        </w:trPr>
        <w:tc>
          <w:tcPr>
            <w:tcW w:w="2549" w:type="dxa"/>
          </w:tcPr>
          <w:p w:rsidR="009914C2" w:rsidRPr="00F600EA" w:rsidRDefault="009914C2" w:rsidP="00111C7A">
            <w:pPr>
              <w:pStyle w:val="NoSpacing"/>
              <w:jc w:val="center"/>
            </w:pPr>
            <w:r w:rsidRPr="0003064A">
              <w:rPr>
                <w:b/>
                <w:sz w:val="24"/>
              </w:rPr>
              <w:t>Autumn 1</w:t>
            </w:r>
          </w:p>
        </w:tc>
        <w:tc>
          <w:tcPr>
            <w:tcW w:w="2549" w:type="dxa"/>
          </w:tcPr>
          <w:p w:rsidR="009914C2" w:rsidRPr="00F600EA" w:rsidRDefault="009914C2" w:rsidP="00111C7A">
            <w:pPr>
              <w:pStyle w:val="NoSpacing"/>
              <w:jc w:val="center"/>
              <w:rPr>
                <w:b/>
                <w:sz w:val="40"/>
              </w:rPr>
            </w:pPr>
            <w:r w:rsidRPr="0003064A">
              <w:rPr>
                <w:b/>
                <w:sz w:val="24"/>
              </w:rPr>
              <w:t>Autumn 2</w:t>
            </w:r>
          </w:p>
        </w:tc>
        <w:tc>
          <w:tcPr>
            <w:tcW w:w="2549" w:type="dxa"/>
          </w:tcPr>
          <w:p w:rsidR="009914C2" w:rsidRPr="0003064A" w:rsidRDefault="009914C2" w:rsidP="00111C7A">
            <w:pPr>
              <w:spacing w:after="158" w:line="259" w:lineRule="auto"/>
              <w:ind w:left="0" w:firstLine="0"/>
              <w:jc w:val="center"/>
              <w:rPr>
                <w:b/>
                <w:sz w:val="24"/>
              </w:rPr>
            </w:pPr>
            <w:r w:rsidRPr="0003064A">
              <w:rPr>
                <w:b/>
                <w:sz w:val="24"/>
              </w:rPr>
              <w:t>Spring 1</w:t>
            </w:r>
          </w:p>
        </w:tc>
        <w:tc>
          <w:tcPr>
            <w:tcW w:w="2549" w:type="dxa"/>
          </w:tcPr>
          <w:p w:rsidR="009914C2" w:rsidRPr="0003064A" w:rsidRDefault="009914C2" w:rsidP="00111C7A">
            <w:pPr>
              <w:spacing w:after="158" w:line="259" w:lineRule="auto"/>
              <w:ind w:left="0" w:firstLine="0"/>
              <w:jc w:val="center"/>
              <w:rPr>
                <w:b/>
                <w:sz w:val="24"/>
              </w:rPr>
            </w:pPr>
            <w:r w:rsidRPr="0003064A">
              <w:rPr>
                <w:b/>
                <w:sz w:val="24"/>
              </w:rPr>
              <w:t>Spring 2</w:t>
            </w:r>
          </w:p>
        </w:tc>
        <w:tc>
          <w:tcPr>
            <w:tcW w:w="2549" w:type="dxa"/>
          </w:tcPr>
          <w:p w:rsidR="009914C2" w:rsidRPr="0003064A" w:rsidRDefault="009914C2" w:rsidP="00111C7A">
            <w:pPr>
              <w:spacing w:after="158" w:line="259" w:lineRule="auto"/>
              <w:ind w:left="0" w:firstLine="0"/>
              <w:jc w:val="center"/>
              <w:rPr>
                <w:b/>
                <w:sz w:val="24"/>
              </w:rPr>
            </w:pPr>
            <w:r w:rsidRPr="0003064A">
              <w:rPr>
                <w:b/>
                <w:sz w:val="24"/>
              </w:rPr>
              <w:t>Summer 1</w:t>
            </w:r>
          </w:p>
        </w:tc>
        <w:tc>
          <w:tcPr>
            <w:tcW w:w="2550" w:type="dxa"/>
          </w:tcPr>
          <w:p w:rsidR="009914C2" w:rsidRPr="0003064A" w:rsidRDefault="009914C2" w:rsidP="00111C7A">
            <w:pPr>
              <w:spacing w:after="158" w:line="259" w:lineRule="auto"/>
              <w:ind w:left="0" w:firstLine="0"/>
              <w:jc w:val="center"/>
              <w:rPr>
                <w:b/>
                <w:sz w:val="24"/>
              </w:rPr>
            </w:pPr>
            <w:r w:rsidRPr="0003064A">
              <w:rPr>
                <w:b/>
                <w:sz w:val="24"/>
              </w:rPr>
              <w:t>Summer 2</w:t>
            </w:r>
          </w:p>
        </w:tc>
      </w:tr>
      <w:tr w:rsidR="009914C2" w:rsidTr="00111C7A">
        <w:tc>
          <w:tcPr>
            <w:tcW w:w="2549" w:type="dxa"/>
          </w:tcPr>
          <w:p w:rsidR="009914C2" w:rsidRPr="00F600EA" w:rsidRDefault="009914C2" w:rsidP="00111C7A">
            <w:pPr>
              <w:spacing w:after="158" w:line="259" w:lineRule="auto"/>
              <w:ind w:left="0" w:firstLine="0"/>
              <w:jc w:val="center"/>
              <w:rPr>
                <w:b/>
                <w:sz w:val="24"/>
              </w:rPr>
            </w:pPr>
            <w:r w:rsidRPr="00F600EA">
              <w:rPr>
                <w:b/>
                <w:sz w:val="24"/>
              </w:rPr>
              <w:t>All about Me</w:t>
            </w:r>
          </w:p>
        </w:tc>
        <w:tc>
          <w:tcPr>
            <w:tcW w:w="2549" w:type="dxa"/>
          </w:tcPr>
          <w:p w:rsidR="009914C2" w:rsidRPr="004D3CF3" w:rsidRDefault="009914C2" w:rsidP="00111C7A">
            <w:pPr>
              <w:spacing w:after="158" w:line="259" w:lineRule="auto"/>
              <w:ind w:left="0" w:firstLine="0"/>
              <w:jc w:val="center"/>
              <w:rPr>
                <w:b/>
                <w:sz w:val="24"/>
              </w:rPr>
            </w:pPr>
            <w:r w:rsidRPr="004D3CF3">
              <w:rPr>
                <w:b/>
                <w:sz w:val="24"/>
              </w:rPr>
              <w:t>Celebrations</w:t>
            </w:r>
          </w:p>
        </w:tc>
        <w:tc>
          <w:tcPr>
            <w:tcW w:w="2549" w:type="dxa"/>
          </w:tcPr>
          <w:p w:rsidR="009914C2" w:rsidRPr="00F600EA" w:rsidRDefault="009914C2" w:rsidP="00111C7A">
            <w:pPr>
              <w:spacing w:after="158" w:line="259" w:lineRule="auto"/>
              <w:ind w:left="0" w:firstLine="0"/>
              <w:jc w:val="center"/>
              <w:rPr>
                <w:b/>
                <w:sz w:val="40"/>
              </w:rPr>
            </w:pPr>
            <w:r w:rsidRPr="004D3CF3">
              <w:rPr>
                <w:b/>
                <w:sz w:val="24"/>
              </w:rPr>
              <w:t>Kings and Queens</w:t>
            </w:r>
          </w:p>
        </w:tc>
        <w:tc>
          <w:tcPr>
            <w:tcW w:w="2549" w:type="dxa"/>
          </w:tcPr>
          <w:p w:rsidR="009914C2" w:rsidRPr="00F600EA" w:rsidRDefault="009914C2" w:rsidP="00111C7A">
            <w:pPr>
              <w:spacing w:after="158" w:line="259" w:lineRule="auto"/>
              <w:ind w:left="0" w:firstLine="0"/>
              <w:jc w:val="center"/>
              <w:rPr>
                <w:b/>
                <w:sz w:val="40"/>
              </w:rPr>
            </w:pPr>
            <w:r w:rsidRPr="004D3CF3">
              <w:rPr>
                <w:b/>
                <w:sz w:val="24"/>
              </w:rPr>
              <w:t>Kings and Queens</w:t>
            </w:r>
          </w:p>
        </w:tc>
        <w:tc>
          <w:tcPr>
            <w:tcW w:w="2549" w:type="dxa"/>
          </w:tcPr>
          <w:p w:rsidR="009914C2" w:rsidRPr="00F600EA" w:rsidRDefault="009914C2" w:rsidP="00111C7A">
            <w:pPr>
              <w:spacing w:after="158" w:line="259" w:lineRule="auto"/>
              <w:ind w:left="0" w:firstLine="0"/>
              <w:jc w:val="center"/>
              <w:rPr>
                <w:b/>
                <w:sz w:val="40"/>
              </w:rPr>
            </w:pPr>
            <w:r w:rsidRPr="004D3CF3">
              <w:rPr>
                <w:b/>
                <w:sz w:val="24"/>
              </w:rPr>
              <w:t>Animals</w:t>
            </w:r>
          </w:p>
        </w:tc>
        <w:tc>
          <w:tcPr>
            <w:tcW w:w="2550" w:type="dxa"/>
          </w:tcPr>
          <w:p w:rsidR="009914C2" w:rsidRPr="00F600EA" w:rsidRDefault="009914C2" w:rsidP="00111C7A">
            <w:pPr>
              <w:spacing w:after="158" w:line="259" w:lineRule="auto"/>
              <w:ind w:left="0" w:firstLine="0"/>
              <w:jc w:val="center"/>
              <w:rPr>
                <w:b/>
                <w:sz w:val="40"/>
              </w:rPr>
            </w:pPr>
            <w:r w:rsidRPr="004D3CF3">
              <w:rPr>
                <w:b/>
                <w:sz w:val="24"/>
              </w:rPr>
              <w:t>Animals</w:t>
            </w:r>
          </w:p>
        </w:tc>
      </w:tr>
      <w:tr w:rsidR="009914C2" w:rsidTr="00111C7A">
        <w:tc>
          <w:tcPr>
            <w:tcW w:w="2549" w:type="dxa"/>
          </w:tcPr>
          <w:p w:rsidR="009914C2" w:rsidRDefault="009914C2" w:rsidP="00111C7A">
            <w:pPr>
              <w:spacing w:after="158" w:line="259" w:lineRule="auto"/>
              <w:ind w:left="0" w:firstLine="0"/>
              <w:rPr>
                <w:b/>
                <w:sz w:val="24"/>
                <w:szCs w:val="24"/>
              </w:rPr>
            </w:pPr>
            <w:r>
              <w:rPr>
                <w:b/>
                <w:sz w:val="24"/>
                <w:szCs w:val="24"/>
              </w:rPr>
              <w:t>Children in Nursery will:</w:t>
            </w:r>
          </w:p>
          <w:p w:rsidR="009914C2" w:rsidRPr="0003064A" w:rsidRDefault="009914C2" w:rsidP="00111C7A">
            <w:pPr>
              <w:spacing w:after="158" w:line="259" w:lineRule="auto"/>
              <w:ind w:left="0" w:firstLine="0"/>
              <w:rPr>
                <w:b/>
                <w:sz w:val="24"/>
                <w:szCs w:val="24"/>
              </w:rPr>
            </w:pPr>
            <w:r w:rsidRPr="00F600EA">
              <w:rPr>
                <w:sz w:val="24"/>
                <w:szCs w:val="24"/>
              </w:rPr>
              <w:t>Name and talk about members of their immediate family</w:t>
            </w:r>
          </w:p>
          <w:p w:rsidR="009914C2" w:rsidRPr="00F600EA" w:rsidRDefault="009914C2" w:rsidP="00111C7A">
            <w:pPr>
              <w:spacing w:after="158" w:line="259" w:lineRule="auto"/>
              <w:ind w:left="0" w:firstLine="0"/>
              <w:rPr>
                <w:sz w:val="24"/>
                <w:szCs w:val="24"/>
              </w:rPr>
            </w:pPr>
            <w:r w:rsidRPr="00F600EA">
              <w:rPr>
                <w:sz w:val="24"/>
                <w:szCs w:val="24"/>
              </w:rPr>
              <w:t>Share their family photos and name the people shown</w:t>
            </w:r>
          </w:p>
          <w:p w:rsidR="009914C2" w:rsidRPr="00F600EA" w:rsidRDefault="009914C2" w:rsidP="00111C7A">
            <w:pPr>
              <w:spacing w:after="158" w:line="259" w:lineRule="auto"/>
              <w:ind w:left="0" w:firstLine="0"/>
              <w:rPr>
                <w:sz w:val="24"/>
                <w:szCs w:val="24"/>
              </w:rPr>
            </w:pPr>
            <w:r w:rsidRPr="00F600EA">
              <w:rPr>
                <w:sz w:val="24"/>
                <w:szCs w:val="24"/>
              </w:rPr>
              <w:t>Explore s</w:t>
            </w:r>
            <w:r>
              <w:rPr>
                <w:sz w:val="24"/>
                <w:szCs w:val="24"/>
              </w:rPr>
              <w:t>easonal change (change occurred through</w:t>
            </w:r>
            <w:r w:rsidRPr="00F600EA">
              <w:rPr>
                <w:sz w:val="24"/>
                <w:szCs w:val="24"/>
              </w:rPr>
              <w:t>out their lifetime)</w:t>
            </w:r>
          </w:p>
          <w:p w:rsidR="009914C2" w:rsidRDefault="009914C2" w:rsidP="00111C7A">
            <w:pPr>
              <w:spacing w:after="158" w:line="259" w:lineRule="auto"/>
              <w:ind w:left="0" w:firstLine="0"/>
              <w:rPr>
                <w:sz w:val="24"/>
                <w:szCs w:val="24"/>
              </w:rPr>
            </w:pPr>
            <w:r w:rsidRPr="00F600EA">
              <w:rPr>
                <w:sz w:val="24"/>
                <w:szCs w:val="24"/>
              </w:rPr>
              <w:t>Engage in baby role play and talk about how they have changed since they were a baby</w:t>
            </w:r>
          </w:p>
          <w:p w:rsidR="009914C2" w:rsidRDefault="009914C2" w:rsidP="00111C7A">
            <w:pPr>
              <w:spacing w:after="158" w:line="259" w:lineRule="auto"/>
              <w:ind w:left="0" w:firstLine="0"/>
              <w:rPr>
                <w:sz w:val="24"/>
                <w:szCs w:val="24"/>
              </w:rPr>
            </w:pPr>
            <w:r>
              <w:rPr>
                <w:sz w:val="24"/>
                <w:szCs w:val="24"/>
              </w:rPr>
              <w:t>Learn about different occupations and roles in society.</w:t>
            </w:r>
          </w:p>
          <w:p w:rsidR="009914C2" w:rsidRDefault="009914C2" w:rsidP="00111C7A">
            <w:pPr>
              <w:spacing w:after="158" w:line="259" w:lineRule="auto"/>
              <w:ind w:left="0" w:firstLine="0"/>
              <w:rPr>
                <w:b/>
                <w:sz w:val="24"/>
                <w:szCs w:val="24"/>
              </w:rPr>
            </w:pPr>
            <w:r>
              <w:rPr>
                <w:sz w:val="24"/>
                <w:szCs w:val="24"/>
              </w:rPr>
              <w:t>Take part in ‘find out Friday’ – opening up lines of enquiry; what would you like to know?</w:t>
            </w:r>
          </w:p>
        </w:tc>
        <w:tc>
          <w:tcPr>
            <w:tcW w:w="2549" w:type="dxa"/>
          </w:tcPr>
          <w:p w:rsidR="009914C2" w:rsidRDefault="009914C2" w:rsidP="00111C7A">
            <w:pPr>
              <w:spacing w:after="158" w:line="259" w:lineRule="auto"/>
              <w:ind w:left="0" w:firstLine="0"/>
              <w:rPr>
                <w:b/>
                <w:sz w:val="24"/>
                <w:szCs w:val="24"/>
              </w:rPr>
            </w:pPr>
            <w:r>
              <w:rPr>
                <w:b/>
                <w:sz w:val="24"/>
                <w:szCs w:val="24"/>
              </w:rPr>
              <w:t>Children in Nursery will:</w:t>
            </w:r>
          </w:p>
          <w:p w:rsidR="009914C2" w:rsidRPr="004D3CF3" w:rsidRDefault="009914C2" w:rsidP="00111C7A">
            <w:pPr>
              <w:spacing w:after="158" w:line="259" w:lineRule="auto"/>
              <w:ind w:left="0" w:firstLine="0"/>
              <w:rPr>
                <w:sz w:val="24"/>
                <w:szCs w:val="24"/>
              </w:rPr>
            </w:pPr>
            <w:r w:rsidRPr="004D3CF3">
              <w:rPr>
                <w:sz w:val="24"/>
                <w:szCs w:val="24"/>
              </w:rPr>
              <w:t>Engage in role play related to family customs and celebrations, e.g. Christmas and birthdays.</w:t>
            </w:r>
          </w:p>
          <w:p w:rsidR="009914C2" w:rsidRPr="004D3CF3" w:rsidRDefault="009914C2" w:rsidP="00111C7A">
            <w:pPr>
              <w:spacing w:after="158" w:line="259" w:lineRule="auto"/>
              <w:ind w:left="0" w:firstLine="0"/>
              <w:rPr>
                <w:sz w:val="24"/>
                <w:szCs w:val="24"/>
              </w:rPr>
            </w:pPr>
            <w:r w:rsidRPr="004D3CF3">
              <w:rPr>
                <w:sz w:val="24"/>
                <w:szCs w:val="24"/>
              </w:rPr>
              <w:t>Learn about festivals, such as Diwali and the historical stories attached to them</w:t>
            </w:r>
          </w:p>
          <w:p w:rsidR="009914C2" w:rsidRPr="004D3CF3" w:rsidRDefault="009914C2" w:rsidP="00111C7A">
            <w:pPr>
              <w:spacing w:after="158" w:line="259" w:lineRule="auto"/>
              <w:ind w:left="0" w:firstLine="0"/>
              <w:rPr>
                <w:sz w:val="24"/>
                <w:szCs w:val="24"/>
              </w:rPr>
            </w:pPr>
            <w:r w:rsidRPr="004D3CF3">
              <w:rPr>
                <w:sz w:val="24"/>
                <w:szCs w:val="24"/>
              </w:rPr>
              <w:t>Share and discuss family celebrations and customs</w:t>
            </w:r>
          </w:p>
          <w:p w:rsidR="009914C2" w:rsidRPr="004D3CF3" w:rsidRDefault="009914C2" w:rsidP="00111C7A">
            <w:pPr>
              <w:spacing w:after="158" w:line="259" w:lineRule="auto"/>
              <w:ind w:left="0" w:firstLine="0"/>
              <w:rPr>
                <w:sz w:val="24"/>
                <w:szCs w:val="24"/>
              </w:rPr>
            </w:pPr>
            <w:r w:rsidRPr="004D3CF3">
              <w:rPr>
                <w:sz w:val="24"/>
                <w:szCs w:val="24"/>
              </w:rPr>
              <w:t xml:space="preserve">Learn about Bonfire Night </w:t>
            </w:r>
          </w:p>
          <w:p w:rsidR="009914C2" w:rsidRPr="004D3CF3" w:rsidRDefault="009914C2" w:rsidP="00111C7A">
            <w:pPr>
              <w:spacing w:after="158" w:line="259" w:lineRule="auto"/>
              <w:ind w:left="0" w:firstLine="0"/>
              <w:rPr>
                <w:sz w:val="24"/>
                <w:szCs w:val="24"/>
              </w:rPr>
            </w:pPr>
            <w:r w:rsidRPr="004D3CF3">
              <w:rPr>
                <w:sz w:val="24"/>
                <w:szCs w:val="24"/>
              </w:rPr>
              <w:t>Discuss Remembrance day and make poppy art.</w:t>
            </w:r>
          </w:p>
          <w:p w:rsidR="009914C2" w:rsidRDefault="009914C2" w:rsidP="00111C7A">
            <w:pPr>
              <w:spacing w:after="158" w:line="259" w:lineRule="auto"/>
              <w:ind w:left="0" w:firstLine="0"/>
            </w:pPr>
          </w:p>
        </w:tc>
        <w:tc>
          <w:tcPr>
            <w:tcW w:w="2549" w:type="dxa"/>
          </w:tcPr>
          <w:p w:rsidR="009914C2" w:rsidRDefault="009914C2" w:rsidP="00111C7A">
            <w:pPr>
              <w:spacing w:after="158" w:line="259" w:lineRule="auto"/>
              <w:ind w:left="0" w:firstLine="0"/>
              <w:rPr>
                <w:b/>
                <w:sz w:val="24"/>
                <w:szCs w:val="24"/>
              </w:rPr>
            </w:pPr>
            <w:r>
              <w:rPr>
                <w:b/>
                <w:sz w:val="24"/>
                <w:szCs w:val="24"/>
              </w:rPr>
              <w:t>Children in Nursery will:</w:t>
            </w:r>
          </w:p>
          <w:p w:rsidR="009914C2" w:rsidRDefault="009914C2" w:rsidP="00111C7A">
            <w:pPr>
              <w:spacing w:after="158" w:line="259" w:lineRule="auto"/>
              <w:ind w:left="0" w:firstLine="0"/>
              <w:rPr>
                <w:sz w:val="24"/>
                <w:szCs w:val="24"/>
              </w:rPr>
            </w:pPr>
            <w:r>
              <w:rPr>
                <w:sz w:val="24"/>
                <w:szCs w:val="24"/>
              </w:rPr>
              <w:t>Engage in role play related to Kings and Queens</w:t>
            </w:r>
          </w:p>
          <w:p w:rsidR="009914C2" w:rsidRDefault="009914C2" w:rsidP="00111C7A">
            <w:pPr>
              <w:spacing w:after="158" w:line="259" w:lineRule="auto"/>
              <w:ind w:left="0" w:firstLine="0"/>
              <w:rPr>
                <w:sz w:val="24"/>
                <w:szCs w:val="24"/>
              </w:rPr>
            </w:pPr>
            <w:r>
              <w:rPr>
                <w:sz w:val="24"/>
                <w:szCs w:val="24"/>
              </w:rPr>
              <w:t>Discuss customs and roles of Kings and Queens</w:t>
            </w:r>
          </w:p>
          <w:p w:rsidR="009914C2" w:rsidRDefault="009914C2" w:rsidP="00111C7A">
            <w:pPr>
              <w:spacing w:after="158" w:line="259" w:lineRule="auto"/>
              <w:ind w:left="0" w:firstLine="0"/>
              <w:rPr>
                <w:sz w:val="24"/>
                <w:szCs w:val="24"/>
              </w:rPr>
            </w:pPr>
            <w:r>
              <w:rPr>
                <w:sz w:val="24"/>
                <w:szCs w:val="24"/>
              </w:rPr>
              <w:t>Look at castles and use construction materials to make their own</w:t>
            </w:r>
          </w:p>
          <w:p w:rsidR="009914C2" w:rsidRDefault="009914C2" w:rsidP="00111C7A">
            <w:pPr>
              <w:spacing w:after="158" w:line="259" w:lineRule="auto"/>
              <w:ind w:left="0" w:firstLine="0"/>
              <w:rPr>
                <w:sz w:val="24"/>
                <w:szCs w:val="24"/>
              </w:rPr>
            </w:pPr>
            <w:r>
              <w:rPr>
                <w:sz w:val="24"/>
                <w:szCs w:val="24"/>
              </w:rPr>
              <w:t>Learn the name of our King</w:t>
            </w:r>
          </w:p>
          <w:p w:rsidR="009914C2" w:rsidRDefault="009914C2" w:rsidP="00111C7A">
            <w:pPr>
              <w:spacing w:after="158" w:line="259" w:lineRule="auto"/>
              <w:ind w:left="0" w:firstLine="0"/>
              <w:rPr>
                <w:b/>
                <w:sz w:val="40"/>
              </w:rPr>
            </w:pPr>
          </w:p>
        </w:tc>
        <w:tc>
          <w:tcPr>
            <w:tcW w:w="2549" w:type="dxa"/>
          </w:tcPr>
          <w:p w:rsidR="009914C2" w:rsidRDefault="009914C2" w:rsidP="00111C7A">
            <w:pPr>
              <w:spacing w:after="158" w:line="259" w:lineRule="auto"/>
              <w:ind w:left="0" w:firstLine="0"/>
              <w:rPr>
                <w:b/>
                <w:sz w:val="24"/>
                <w:szCs w:val="24"/>
              </w:rPr>
            </w:pPr>
            <w:r>
              <w:rPr>
                <w:b/>
                <w:sz w:val="24"/>
                <w:szCs w:val="24"/>
              </w:rPr>
              <w:t>Children in Nursery will:</w:t>
            </w:r>
          </w:p>
          <w:p w:rsidR="009914C2" w:rsidRDefault="009914C2" w:rsidP="00111C7A">
            <w:pPr>
              <w:spacing w:after="158" w:line="259" w:lineRule="auto"/>
              <w:ind w:left="0" w:firstLine="0"/>
              <w:rPr>
                <w:sz w:val="24"/>
                <w:szCs w:val="24"/>
              </w:rPr>
            </w:pPr>
            <w:r>
              <w:rPr>
                <w:sz w:val="24"/>
                <w:szCs w:val="24"/>
              </w:rPr>
              <w:t>Look at castles and compare to the home in which they live</w:t>
            </w:r>
          </w:p>
          <w:p w:rsidR="009914C2" w:rsidRDefault="009914C2" w:rsidP="00111C7A">
            <w:pPr>
              <w:spacing w:after="158" w:line="259" w:lineRule="auto"/>
              <w:ind w:left="0" w:firstLine="0"/>
              <w:rPr>
                <w:sz w:val="24"/>
                <w:szCs w:val="24"/>
              </w:rPr>
            </w:pPr>
            <w:r>
              <w:rPr>
                <w:sz w:val="24"/>
                <w:szCs w:val="24"/>
              </w:rPr>
              <w:t>Explore stories from different times and cultures</w:t>
            </w:r>
          </w:p>
          <w:p w:rsidR="009914C2" w:rsidRDefault="009914C2" w:rsidP="00111C7A">
            <w:pPr>
              <w:spacing w:after="158" w:line="259" w:lineRule="auto"/>
              <w:ind w:left="0" w:firstLine="0"/>
              <w:rPr>
                <w:b/>
                <w:sz w:val="40"/>
              </w:rPr>
            </w:pPr>
            <w:r>
              <w:rPr>
                <w:sz w:val="24"/>
                <w:szCs w:val="24"/>
              </w:rPr>
              <w:t>Look at seasonal change.</w:t>
            </w:r>
          </w:p>
        </w:tc>
        <w:tc>
          <w:tcPr>
            <w:tcW w:w="2549" w:type="dxa"/>
          </w:tcPr>
          <w:p w:rsidR="009914C2" w:rsidRDefault="009914C2" w:rsidP="00111C7A">
            <w:pPr>
              <w:spacing w:after="158" w:line="259" w:lineRule="auto"/>
              <w:ind w:left="0" w:firstLine="0"/>
              <w:rPr>
                <w:b/>
                <w:sz w:val="24"/>
                <w:szCs w:val="24"/>
              </w:rPr>
            </w:pPr>
            <w:r>
              <w:rPr>
                <w:b/>
                <w:sz w:val="24"/>
                <w:szCs w:val="24"/>
              </w:rPr>
              <w:t>Children in Nursery will:</w:t>
            </w:r>
          </w:p>
          <w:p w:rsidR="009914C2" w:rsidRDefault="009914C2" w:rsidP="00111C7A">
            <w:pPr>
              <w:spacing w:after="158" w:line="259" w:lineRule="auto"/>
              <w:ind w:left="0" w:firstLine="0"/>
              <w:rPr>
                <w:sz w:val="24"/>
                <w:szCs w:val="24"/>
              </w:rPr>
            </w:pPr>
            <w:r>
              <w:rPr>
                <w:sz w:val="24"/>
                <w:szCs w:val="24"/>
              </w:rPr>
              <w:t>Look at life cycles of different insects and animals and understand the process of change</w:t>
            </w:r>
          </w:p>
          <w:p w:rsidR="009914C2" w:rsidRDefault="009914C2" w:rsidP="00111C7A">
            <w:pPr>
              <w:spacing w:after="158" w:line="259" w:lineRule="auto"/>
              <w:ind w:left="0" w:firstLine="0"/>
              <w:rPr>
                <w:sz w:val="24"/>
                <w:szCs w:val="24"/>
              </w:rPr>
            </w:pPr>
            <w:r>
              <w:rPr>
                <w:sz w:val="24"/>
                <w:szCs w:val="24"/>
              </w:rPr>
              <w:t>Explore stories from different times and cultures</w:t>
            </w:r>
          </w:p>
          <w:p w:rsidR="009914C2" w:rsidRPr="008D20A2" w:rsidRDefault="009914C2" w:rsidP="00111C7A">
            <w:pPr>
              <w:spacing w:after="158" w:line="259" w:lineRule="auto"/>
              <w:ind w:left="0" w:firstLine="0"/>
              <w:rPr>
                <w:sz w:val="24"/>
                <w:szCs w:val="24"/>
              </w:rPr>
            </w:pPr>
            <w:r>
              <w:rPr>
                <w:sz w:val="24"/>
                <w:szCs w:val="24"/>
              </w:rPr>
              <w:t>Look at seasonal change.</w:t>
            </w:r>
          </w:p>
          <w:p w:rsidR="009914C2" w:rsidRDefault="009914C2" w:rsidP="00111C7A">
            <w:pPr>
              <w:spacing w:after="158" w:line="259" w:lineRule="auto"/>
              <w:ind w:left="0" w:firstLine="0"/>
              <w:rPr>
                <w:b/>
                <w:sz w:val="40"/>
              </w:rPr>
            </w:pPr>
          </w:p>
        </w:tc>
        <w:tc>
          <w:tcPr>
            <w:tcW w:w="2550" w:type="dxa"/>
          </w:tcPr>
          <w:p w:rsidR="009914C2" w:rsidRDefault="009914C2" w:rsidP="00111C7A">
            <w:pPr>
              <w:spacing w:after="158" w:line="259" w:lineRule="auto"/>
              <w:ind w:left="0" w:firstLine="0"/>
              <w:rPr>
                <w:b/>
                <w:sz w:val="24"/>
                <w:szCs w:val="24"/>
              </w:rPr>
            </w:pPr>
            <w:r>
              <w:rPr>
                <w:b/>
                <w:sz w:val="24"/>
                <w:szCs w:val="24"/>
              </w:rPr>
              <w:t>Children in Nursery will:</w:t>
            </w:r>
          </w:p>
          <w:p w:rsidR="009914C2" w:rsidRDefault="009914C2" w:rsidP="00111C7A">
            <w:pPr>
              <w:spacing w:after="158" w:line="259" w:lineRule="auto"/>
              <w:ind w:left="0" w:firstLine="0"/>
              <w:rPr>
                <w:sz w:val="24"/>
                <w:szCs w:val="24"/>
              </w:rPr>
            </w:pPr>
            <w:r>
              <w:rPr>
                <w:sz w:val="24"/>
                <w:szCs w:val="24"/>
              </w:rPr>
              <w:t>Look at life cycles of different insects and animals and understand the process of change</w:t>
            </w:r>
          </w:p>
          <w:p w:rsidR="009914C2" w:rsidRDefault="009914C2" w:rsidP="00111C7A">
            <w:pPr>
              <w:spacing w:after="158" w:line="259" w:lineRule="auto"/>
              <w:ind w:left="0" w:firstLine="0"/>
              <w:rPr>
                <w:sz w:val="24"/>
                <w:szCs w:val="24"/>
              </w:rPr>
            </w:pPr>
            <w:r>
              <w:rPr>
                <w:sz w:val="24"/>
                <w:szCs w:val="24"/>
              </w:rPr>
              <w:t>Explore stories from different times and cultures</w:t>
            </w:r>
          </w:p>
          <w:p w:rsidR="009914C2" w:rsidRPr="008D20A2" w:rsidRDefault="009914C2" w:rsidP="00111C7A">
            <w:pPr>
              <w:spacing w:after="158" w:line="259" w:lineRule="auto"/>
              <w:ind w:left="0" w:firstLine="0"/>
              <w:rPr>
                <w:sz w:val="24"/>
                <w:szCs w:val="24"/>
              </w:rPr>
            </w:pPr>
            <w:r>
              <w:rPr>
                <w:sz w:val="24"/>
                <w:szCs w:val="24"/>
              </w:rPr>
              <w:t>Look at seasonal change.</w:t>
            </w:r>
            <w:r w:rsidRPr="00C2375D">
              <w:rPr>
                <w:b/>
                <w:noProof/>
                <w:sz w:val="19"/>
                <w:szCs w:val="19"/>
                <w:u w:val="single"/>
              </w:rPr>
              <w:t xml:space="preserve"> </w:t>
            </w:r>
          </w:p>
          <w:p w:rsidR="009914C2" w:rsidRDefault="009914C2" w:rsidP="00111C7A">
            <w:pPr>
              <w:spacing w:after="158" w:line="259" w:lineRule="auto"/>
              <w:ind w:left="0" w:firstLine="0"/>
              <w:rPr>
                <w:b/>
                <w:sz w:val="40"/>
              </w:rPr>
            </w:pPr>
          </w:p>
        </w:tc>
      </w:tr>
      <w:tr w:rsidR="009914C2" w:rsidTr="00111C7A">
        <w:tc>
          <w:tcPr>
            <w:tcW w:w="2549" w:type="dxa"/>
          </w:tcPr>
          <w:p w:rsidR="009914C2" w:rsidRDefault="009914C2" w:rsidP="00111C7A">
            <w:pPr>
              <w:spacing w:after="158" w:line="259" w:lineRule="auto"/>
              <w:ind w:left="0" w:firstLine="0"/>
              <w:rPr>
                <w:b/>
                <w:sz w:val="24"/>
                <w:szCs w:val="24"/>
              </w:rPr>
            </w:pPr>
            <w:r>
              <w:rPr>
                <w:b/>
                <w:sz w:val="24"/>
                <w:szCs w:val="24"/>
              </w:rPr>
              <w:lastRenderedPageBreak/>
              <w:t>Children in Reception will:</w:t>
            </w:r>
          </w:p>
          <w:p w:rsidR="009914C2" w:rsidRPr="005D594A" w:rsidRDefault="009914C2" w:rsidP="00111C7A">
            <w:pPr>
              <w:spacing w:after="158" w:line="259" w:lineRule="auto"/>
              <w:ind w:left="0" w:firstLine="0"/>
              <w:rPr>
                <w:sz w:val="24"/>
                <w:szCs w:val="24"/>
              </w:rPr>
            </w:pPr>
            <w:r w:rsidRPr="005D594A">
              <w:rPr>
                <w:sz w:val="24"/>
                <w:szCs w:val="24"/>
              </w:rPr>
              <w:t>Talk about people of significance in their lives</w:t>
            </w:r>
          </w:p>
          <w:p w:rsidR="009914C2" w:rsidRPr="005D594A" w:rsidRDefault="009914C2" w:rsidP="00111C7A">
            <w:pPr>
              <w:spacing w:after="158" w:line="259" w:lineRule="auto"/>
              <w:ind w:left="0" w:firstLine="0"/>
              <w:rPr>
                <w:sz w:val="24"/>
                <w:szCs w:val="24"/>
              </w:rPr>
            </w:pPr>
            <w:r w:rsidRPr="005D594A">
              <w:rPr>
                <w:sz w:val="24"/>
                <w:szCs w:val="24"/>
              </w:rPr>
              <w:t>Look at  and talk about their family photos; understand and talk about their life-story</w:t>
            </w:r>
          </w:p>
          <w:p w:rsidR="009914C2" w:rsidRPr="005D594A" w:rsidRDefault="009914C2" w:rsidP="00111C7A">
            <w:pPr>
              <w:spacing w:after="158" w:line="259" w:lineRule="auto"/>
              <w:ind w:left="0" w:firstLine="0"/>
              <w:rPr>
                <w:sz w:val="24"/>
                <w:szCs w:val="24"/>
              </w:rPr>
            </w:pPr>
            <w:r w:rsidRPr="005D594A">
              <w:rPr>
                <w:sz w:val="24"/>
                <w:szCs w:val="24"/>
              </w:rPr>
              <w:t>Talk about and understand family customs and routines.</w:t>
            </w:r>
          </w:p>
          <w:p w:rsidR="009914C2" w:rsidRPr="005D594A" w:rsidRDefault="009914C2" w:rsidP="00111C7A">
            <w:pPr>
              <w:spacing w:after="158" w:line="259" w:lineRule="auto"/>
              <w:ind w:left="0" w:firstLine="0"/>
              <w:rPr>
                <w:sz w:val="24"/>
                <w:szCs w:val="24"/>
              </w:rPr>
            </w:pPr>
            <w:r w:rsidRPr="005D594A">
              <w:rPr>
                <w:sz w:val="24"/>
                <w:szCs w:val="24"/>
              </w:rPr>
              <w:t>Look at pictures of familiar situations of the past and compare characters in stories from the past to now.</w:t>
            </w:r>
          </w:p>
          <w:p w:rsidR="009914C2" w:rsidRDefault="009914C2" w:rsidP="00111C7A">
            <w:pPr>
              <w:spacing w:after="158" w:line="259" w:lineRule="auto"/>
              <w:ind w:left="0" w:firstLine="0"/>
              <w:rPr>
                <w:b/>
                <w:sz w:val="24"/>
                <w:szCs w:val="24"/>
              </w:rPr>
            </w:pPr>
            <w:r w:rsidRPr="005D594A">
              <w:rPr>
                <w:sz w:val="24"/>
                <w:szCs w:val="24"/>
              </w:rPr>
              <w:t>Learn about black history month</w:t>
            </w:r>
            <w:r>
              <w:rPr>
                <w:b/>
                <w:sz w:val="24"/>
                <w:szCs w:val="24"/>
              </w:rPr>
              <w:t>.</w:t>
            </w:r>
          </w:p>
          <w:p w:rsidR="009914C2" w:rsidRDefault="009914C2" w:rsidP="00111C7A">
            <w:pPr>
              <w:spacing w:after="158" w:line="259" w:lineRule="auto"/>
              <w:ind w:left="0" w:firstLine="0"/>
              <w:rPr>
                <w:sz w:val="24"/>
                <w:szCs w:val="24"/>
              </w:rPr>
            </w:pPr>
            <w:r w:rsidRPr="005D594A">
              <w:rPr>
                <w:sz w:val="24"/>
                <w:szCs w:val="24"/>
              </w:rPr>
              <w:t>Explore how things have changed within their life-time, e.g. seasonal change, growing.</w:t>
            </w:r>
          </w:p>
          <w:p w:rsidR="009914C2" w:rsidRPr="005D594A" w:rsidRDefault="009914C2" w:rsidP="00111C7A">
            <w:pPr>
              <w:spacing w:after="158" w:line="259" w:lineRule="auto"/>
              <w:ind w:left="0" w:firstLine="0"/>
              <w:rPr>
                <w:sz w:val="24"/>
                <w:szCs w:val="24"/>
              </w:rPr>
            </w:pPr>
            <w:r>
              <w:rPr>
                <w:sz w:val="24"/>
                <w:szCs w:val="24"/>
              </w:rPr>
              <w:t>Learn about different occupations and why these roles in society are important.</w:t>
            </w:r>
          </w:p>
        </w:tc>
        <w:tc>
          <w:tcPr>
            <w:tcW w:w="2549" w:type="dxa"/>
          </w:tcPr>
          <w:p w:rsidR="009914C2" w:rsidRDefault="009914C2" w:rsidP="00111C7A">
            <w:pPr>
              <w:spacing w:after="158" w:line="259" w:lineRule="auto"/>
              <w:ind w:left="0" w:firstLine="0"/>
              <w:rPr>
                <w:b/>
                <w:sz w:val="24"/>
                <w:szCs w:val="24"/>
              </w:rPr>
            </w:pPr>
            <w:r>
              <w:rPr>
                <w:b/>
                <w:sz w:val="24"/>
                <w:szCs w:val="24"/>
              </w:rPr>
              <w:t>Children in Reception will:</w:t>
            </w:r>
          </w:p>
          <w:p w:rsidR="009914C2" w:rsidRPr="004D3CF3" w:rsidRDefault="009914C2" w:rsidP="00111C7A">
            <w:pPr>
              <w:spacing w:after="158" w:line="259" w:lineRule="auto"/>
              <w:ind w:left="0" w:firstLine="0"/>
              <w:rPr>
                <w:sz w:val="24"/>
                <w:szCs w:val="24"/>
              </w:rPr>
            </w:pPr>
            <w:r w:rsidRPr="004D3CF3">
              <w:rPr>
                <w:sz w:val="24"/>
                <w:szCs w:val="24"/>
              </w:rPr>
              <w:t xml:space="preserve">Learn about and comment on stories from the past and their characters, e.g. Rama and </w:t>
            </w:r>
            <w:proofErr w:type="spellStart"/>
            <w:r w:rsidRPr="004D3CF3">
              <w:rPr>
                <w:sz w:val="24"/>
                <w:szCs w:val="24"/>
              </w:rPr>
              <w:t>Sita</w:t>
            </w:r>
            <w:proofErr w:type="spellEnd"/>
            <w:r w:rsidRPr="004D3CF3">
              <w:rPr>
                <w:sz w:val="24"/>
                <w:szCs w:val="24"/>
              </w:rPr>
              <w:t>.</w:t>
            </w:r>
          </w:p>
          <w:p w:rsidR="009914C2" w:rsidRPr="004D3CF3" w:rsidRDefault="009914C2" w:rsidP="00111C7A">
            <w:pPr>
              <w:spacing w:after="158" w:line="259" w:lineRule="auto"/>
              <w:ind w:left="0" w:firstLine="0"/>
              <w:rPr>
                <w:sz w:val="24"/>
                <w:szCs w:val="24"/>
              </w:rPr>
            </w:pPr>
            <w:r w:rsidRPr="004D3CF3">
              <w:rPr>
                <w:sz w:val="24"/>
                <w:szCs w:val="24"/>
              </w:rPr>
              <w:t>Share and discuss family celebrations and customs</w:t>
            </w:r>
          </w:p>
          <w:p w:rsidR="009914C2" w:rsidRPr="004D3CF3" w:rsidRDefault="009914C2" w:rsidP="00111C7A">
            <w:pPr>
              <w:spacing w:after="158" w:line="259" w:lineRule="auto"/>
              <w:ind w:left="0" w:firstLine="0"/>
              <w:rPr>
                <w:sz w:val="24"/>
                <w:szCs w:val="24"/>
              </w:rPr>
            </w:pPr>
            <w:r w:rsidRPr="004D3CF3">
              <w:rPr>
                <w:sz w:val="24"/>
                <w:szCs w:val="24"/>
              </w:rPr>
              <w:t>Learn about Bonfire Night and the historical significance.</w:t>
            </w:r>
          </w:p>
          <w:p w:rsidR="009914C2" w:rsidRDefault="009914C2" w:rsidP="00111C7A">
            <w:pPr>
              <w:spacing w:after="158" w:line="259" w:lineRule="auto"/>
              <w:ind w:left="0" w:firstLine="0"/>
              <w:rPr>
                <w:b/>
                <w:sz w:val="24"/>
                <w:szCs w:val="24"/>
              </w:rPr>
            </w:pPr>
            <w:r w:rsidRPr="004D3CF3">
              <w:rPr>
                <w:sz w:val="24"/>
                <w:szCs w:val="24"/>
              </w:rPr>
              <w:t>Discuss Remembrance day and make poppies</w:t>
            </w:r>
            <w:r>
              <w:rPr>
                <w:b/>
                <w:sz w:val="24"/>
                <w:szCs w:val="24"/>
              </w:rPr>
              <w:t>.</w:t>
            </w:r>
          </w:p>
          <w:p w:rsidR="009914C2" w:rsidRDefault="009914C2" w:rsidP="00111C7A">
            <w:pPr>
              <w:spacing w:after="158" w:line="259" w:lineRule="auto"/>
              <w:ind w:left="0" w:firstLine="0"/>
              <w:rPr>
                <w:b/>
                <w:sz w:val="40"/>
              </w:rPr>
            </w:pPr>
            <w:r>
              <w:t xml:space="preserve"> </w:t>
            </w:r>
          </w:p>
        </w:tc>
        <w:tc>
          <w:tcPr>
            <w:tcW w:w="2549" w:type="dxa"/>
          </w:tcPr>
          <w:p w:rsidR="009914C2" w:rsidRDefault="009914C2" w:rsidP="00111C7A">
            <w:pPr>
              <w:spacing w:after="158" w:line="259" w:lineRule="auto"/>
              <w:ind w:left="0" w:firstLine="0"/>
              <w:rPr>
                <w:b/>
                <w:sz w:val="24"/>
                <w:szCs w:val="24"/>
              </w:rPr>
            </w:pPr>
            <w:r>
              <w:rPr>
                <w:b/>
                <w:sz w:val="24"/>
                <w:szCs w:val="24"/>
              </w:rPr>
              <w:t>Children in Reception will:</w:t>
            </w:r>
          </w:p>
          <w:p w:rsidR="009914C2" w:rsidRDefault="009914C2" w:rsidP="00111C7A">
            <w:pPr>
              <w:spacing w:after="158" w:line="259" w:lineRule="auto"/>
              <w:ind w:left="0" w:firstLine="0"/>
              <w:rPr>
                <w:sz w:val="24"/>
                <w:szCs w:val="24"/>
              </w:rPr>
            </w:pPr>
            <w:r w:rsidRPr="004D3CF3">
              <w:rPr>
                <w:sz w:val="24"/>
                <w:szCs w:val="24"/>
              </w:rPr>
              <w:t>Design a coat of arms representing their family</w:t>
            </w:r>
          </w:p>
          <w:p w:rsidR="009914C2" w:rsidRDefault="009914C2" w:rsidP="00111C7A">
            <w:pPr>
              <w:spacing w:after="158" w:line="259" w:lineRule="auto"/>
              <w:ind w:left="0" w:firstLine="0"/>
              <w:rPr>
                <w:sz w:val="24"/>
                <w:szCs w:val="24"/>
              </w:rPr>
            </w:pPr>
            <w:r>
              <w:rPr>
                <w:sz w:val="24"/>
                <w:szCs w:val="24"/>
              </w:rPr>
              <w:t>Learn some Kings and Queens from history</w:t>
            </w:r>
          </w:p>
          <w:p w:rsidR="009914C2" w:rsidRDefault="009914C2" w:rsidP="00111C7A">
            <w:pPr>
              <w:spacing w:after="158" w:line="259" w:lineRule="auto"/>
              <w:ind w:left="0" w:firstLine="0"/>
              <w:rPr>
                <w:sz w:val="24"/>
                <w:szCs w:val="24"/>
              </w:rPr>
            </w:pPr>
            <w:r>
              <w:rPr>
                <w:sz w:val="24"/>
                <w:szCs w:val="24"/>
              </w:rPr>
              <w:t>Look at pictures of historical castles and compare to buildings of today</w:t>
            </w:r>
          </w:p>
          <w:p w:rsidR="009914C2" w:rsidRPr="004D3CF3" w:rsidRDefault="009914C2" w:rsidP="00111C7A">
            <w:pPr>
              <w:spacing w:after="158" w:line="259" w:lineRule="auto"/>
              <w:ind w:left="0" w:firstLine="0"/>
              <w:rPr>
                <w:sz w:val="24"/>
                <w:szCs w:val="24"/>
              </w:rPr>
            </w:pPr>
            <w:r>
              <w:rPr>
                <w:sz w:val="24"/>
                <w:szCs w:val="24"/>
              </w:rPr>
              <w:t>Have an understanding of Kings and Queens of rulers and learn about our King.</w:t>
            </w:r>
          </w:p>
        </w:tc>
        <w:tc>
          <w:tcPr>
            <w:tcW w:w="2549" w:type="dxa"/>
          </w:tcPr>
          <w:p w:rsidR="009914C2" w:rsidRDefault="009914C2" w:rsidP="00111C7A">
            <w:pPr>
              <w:spacing w:after="158" w:line="259" w:lineRule="auto"/>
              <w:ind w:left="0" w:firstLine="0"/>
              <w:rPr>
                <w:b/>
                <w:sz w:val="24"/>
                <w:szCs w:val="24"/>
              </w:rPr>
            </w:pPr>
            <w:r>
              <w:rPr>
                <w:b/>
                <w:sz w:val="24"/>
                <w:szCs w:val="24"/>
              </w:rPr>
              <w:t>Children in Reception will:</w:t>
            </w:r>
          </w:p>
          <w:p w:rsidR="009914C2" w:rsidRDefault="009914C2" w:rsidP="00111C7A">
            <w:pPr>
              <w:spacing w:after="158" w:line="259" w:lineRule="auto"/>
              <w:ind w:left="0" w:firstLine="0"/>
              <w:rPr>
                <w:sz w:val="24"/>
                <w:szCs w:val="24"/>
              </w:rPr>
            </w:pPr>
            <w:r>
              <w:rPr>
                <w:sz w:val="24"/>
                <w:szCs w:val="24"/>
              </w:rPr>
              <w:t>Compare features of castles to our homes.</w:t>
            </w:r>
          </w:p>
          <w:p w:rsidR="009914C2" w:rsidRDefault="009914C2" w:rsidP="00111C7A">
            <w:pPr>
              <w:spacing w:after="158" w:line="259" w:lineRule="auto"/>
              <w:ind w:left="0" w:firstLine="0"/>
              <w:rPr>
                <w:sz w:val="24"/>
                <w:szCs w:val="24"/>
              </w:rPr>
            </w:pPr>
            <w:r>
              <w:rPr>
                <w:sz w:val="24"/>
                <w:szCs w:val="24"/>
              </w:rPr>
              <w:t>Explore stories from different times and cultures</w:t>
            </w:r>
          </w:p>
          <w:p w:rsidR="009914C2" w:rsidRPr="008D20A2" w:rsidRDefault="009914C2" w:rsidP="00111C7A">
            <w:pPr>
              <w:spacing w:after="158" w:line="259" w:lineRule="auto"/>
              <w:ind w:left="0" w:firstLine="0"/>
              <w:rPr>
                <w:sz w:val="24"/>
                <w:szCs w:val="24"/>
              </w:rPr>
            </w:pPr>
            <w:r>
              <w:rPr>
                <w:sz w:val="24"/>
                <w:szCs w:val="24"/>
              </w:rPr>
              <w:t>Look at seasonal change.</w:t>
            </w:r>
          </w:p>
        </w:tc>
        <w:tc>
          <w:tcPr>
            <w:tcW w:w="2549" w:type="dxa"/>
          </w:tcPr>
          <w:p w:rsidR="009914C2" w:rsidRDefault="009914C2" w:rsidP="00111C7A">
            <w:pPr>
              <w:spacing w:after="158" w:line="259" w:lineRule="auto"/>
              <w:ind w:left="0" w:firstLine="0"/>
              <w:rPr>
                <w:b/>
                <w:sz w:val="24"/>
                <w:szCs w:val="24"/>
              </w:rPr>
            </w:pPr>
            <w:r>
              <w:rPr>
                <w:b/>
                <w:sz w:val="24"/>
                <w:szCs w:val="24"/>
              </w:rPr>
              <w:t>Children in Reception will:</w:t>
            </w:r>
          </w:p>
          <w:p w:rsidR="009914C2" w:rsidRDefault="009914C2" w:rsidP="00111C7A">
            <w:pPr>
              <w:spacing w:after="158" w:line="259" w:lineRule="auto"/>
              <w:ind w:left="0" w:firstLine="0"/>
              <w:rPr>
                <w:sz w:val="24"/>
                <w:szCs w:val="24"/>
              </w:rPr>
            </w:pPr>
            <w:r w:rsidRPr="008D20A2">
              <w:rPr>
                <w:sz w:val="24"/>
                <w:szCs w:val="24"/>
              </w:rPr>
              <w:t>Understand the process of change through life cycles</w:t>
            </w:r>
          </w:p>
          <w:p w:rsidR="009914C2" w:rsidRDefault="009914C2" w:rsidP="00111C7A">
            <w:pPr>
              <w:spacing w:after="158" w:line="259" w:lineRule="auto"/>
              <w:ind w:left="0" w:firstLine="0"/>
              <w:rPr>
                <w:sz w:val="24"/>
                <w:szCs w:val="24"/>
              </w:rPr>
            </w:pPr>
            <w:r>
              <w:rPr>
                <w:sz w:val="24"/>
                <w:szCs w:val="24"/>
              </w:rPr>
              <w:t>Explore stories from different times and cultures</w:t>
            </w:r>
          </w:p>
          <w:p w:rsidR="009914C2" w:rsidRPr="008D20A2" w:rsidRDefault="009914C2" w:rsidP="00111C7A">
            <w:pPr>
              <w:spacing w:after="158" w:line="259" w:lineRule="auto"/>
              <w:ind w:left="0" w:firstLine="0"/>
              <w:rPr>
                <w:sz w:val="24"/>
                <w:szCs w:val="24"/>
              </w:rPr>
            </w:pPr>
            <w:r>
              <w:rPr>
                <w:sz w:val="24"/>
                <w:szCs w:val="24"/>
              </w:rPr>
              <w:t>Look at seasonal change.</w:t>
            </w:r>
          </w:p>
          <w:p w:rsidR="009914C2" w:rsidRPr="002A282D" w:rsidRDefault="009914C2" w:rsidP="00111C7A">
            <w:pPr>
              <w:spacing w:after="158" w:line="259" w:lineRule="auto"/>
              <w:ind w:left="0" w:firstLine="0"/>
              <w:rPr>
                <w:b/>
                <w:sz w:val="24"/>
                <w:szCs w:val="24"/>
              </w:rPr>
            </w:pPr>
          </w:p>
        </w:tc>
        <w:tc>
          <w:tcPr>
            <w:tcW w:w="2550" w:type="dxa"/>
          </w:tcPr>
          <w:p w:rsidR="009914C2" w:rsidRDefault="009914C2" w:rsidP="00111C7A">
            <w:pPr>
              <w:spacing w:after="158" w:line="259" w:lineRule="auto"/>
              <w:ind w:left="0" w:firstLine="0"/>
              <w:rPr>
                <w:b/>
                <w:sz w:val="24"/>
                <w:szCs w:val="24"/>
              </w:rPr>
            </w:pPr>
            <w:r>
              <w:rPr>
                <w:b/>
                <w:sz w:val="24"/>
                <w:szCs w:val="24"/>
              </w:rPr>
              <w:t>Children in Reception will:</w:t>
            </w:r>
          </w:p>
          <w:p w:rsidR="009914C2" w:rsidRDefault="009914C2" w:rsidP="00111C7A">
            <w:pPr>
              <w:spacing w:after="158" w:line="259" w:lineRule="auto"/>
              <w:ind w:left="0" w:firstLine="0"/>
              <w:rPr>
                <w:sz w:val="24"/>
                <w:szCs w:val="24"/>
              </w:rPr>
            </w:pPr>
            <w:r w:rsidRPr="008D20A2">
              <w:rPr>
                <w:sz w:val="24"/>
                <w:szCs w:val="24"/>
              </w:rPr>
              <w:t>Understand the process of change through life cycles</w:t>
            </w:r>
          </w:p>
          <w:p w:rsidR="009914C2" w:rsidRDefault="009914C2" w:rsidP="00111C7A">
            <w:pPr>
              <w:spacing w:after="158" w:line="259" w:lineRule="auto"/>
              <w:ind w:left="0" w:firstLine="0"/>
              <w:rPr>
                <w:sz w:val="24"/>
                <w:szCs w:val="24"/>
              </w:rPr>
            </w:pPr>
            <w:r>
              <w:rPr>
                <w:sz w:val="24"/>
                <w:szCs w:val="24"/>
              </w:rPr>
              <w:t>Explore stories from different times and cultures</w:t>
            </w:r>
          </w:p>
          <w:p w:rsidR="009914C2" w:rsidRDefault="009914C2" w:rsidP="00111C7A">
            <w:pPr>
              <w:spacing w:after="158" w:line="259" w:lineRule="auto"/>
              <w:ind w:left="0" w:firstLine="0"/>
              <w:rPr>
                <w:sz w:val="24"/>
                <w:szCs w:val="24"/>
              </w:rPr>
            </w:pPr>
            <w:r>
              <w:rPr>
                <w:sz w:val="24"/>
                <w:szCs w:val="24"/>
              </w:rPr>
              <w:t>Look at seasonal change.</w:t>
            </w:r>
          </w:p>
          <w:p w:rsidR="009914C2" w:rsidRDefault="009914C2" w:rsidP="00111C7A">
            <w:pPr>
              <w:spacing w:after="158" w:line="259" w:lineRule="auto"/>
              <w:ind w:left="0" w:firstLine="0"/>
              <w:rPr>
                <w:sz w:val="24"/>
                <w:szCs w:val="24"/>
              </w:rPr>
            </w:pPr>
            <w:r w:rsidRPr="008D20A2">
              <w:rPr>
                <w:sz w:val="24"/>
                <w:szCs w:val="24"/>
              </w:rPr>
              <w:t>Reflect on their year: how they have changed emotionally, physically and what they have achieved</w:t>
            </w:r>
          </w:p>
          <w:p w:rsidR="009914C2" w:rsidRDefault="009914C2" w:rsidP="00111C7A">
            <w:pPr>
              <w:spacing w:after="158" w:line="259" w:lineRule="auto"/>
              <w:ind w:left="0" w:firstLine="0"/>
              <w:rPr>
                <w:b/>
                <w:sz w:val="40"/>
              </w:rPr>
            </w:pPr>
          </w:p>
        </w:tc>
      </w:tr>
    </w:tbl>
    <w:p w:rsidR="001F71F0" w:rsidRDefault="009914C2"/>
    <w:sectPr w:rsidR="001F71F0" w:rsidSect="009914C2">
      <w:pgSz w:w="16838" w:h="11906" w:orient="landscape"/>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F0C4B"/>
    <w:multiLevelType w:val="hybridMultilevel"/>
    <w:tmpl w:val="A8763B10"/>
    <w:lvl w:ilvl="0" w:tplc="5546EC0C">
      <w:start w:val="1"/>
      <w:numFmt w:val="bullet"/>
      <w:lvlText w:val="•"/>
      <w:lvlJc w:val="left"/>
      <w:pPr>
        <w:ind w:left="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34EF22">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8236C0">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52F7EE">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DC7580">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9CFDB8">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32DA4E">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5AC42A">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F007D0">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BB92F01"/>
    <w:multiLevelType w:val="hybridMultilevel"/>
    <w:tmpl w:val="16340D42"/>
    <w:lvl w:ilvl="0" w:tplc="AD0E8CA8">
      <w:start w:val="1"/>
      <w:numFmt w:val="bullet"/>
      <w:lvlText w:val="•"/>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CA4E8C">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AA669E">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5E8210">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704D2A">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E89796">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D2452E">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26DD54">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8C83A2">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4C2"/>
    <w:rsid w:val="002F002B"/>
    <w:rsid w:val="002F5E3A"/>
    <w:rsid w:val="00991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5B8A"/>
  <w15:chartTrackingRefBased/>
  <w15:docId w15:val="{E26E14BC-609B-4868-A822-4813D740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4C2"/>
    <w:pPr>
      <w:spacing w:after="4" w:line="251" w:lineRule="auto"/>
      <w:ind w:left="10" w:hanging="10"/>
    </w:pPr>
    <w:rPr>
      <w:rFonts w:ascii="Calibri" w:eastAsia="Calibri" w:hAnsi="Calibri" w:cs="Calibri"/>
      <w:color w:val="000000"/>
      <w:sz w:val="20"/>
      <w:lang w:eastAsia="en-GB"/>
    </w:rPr>
  </w:style>
  <w:style w:type="paragraph" w:styleId="Heading1">
    <w:name w:val="heading 1"/>
    <w:next w:val="Normal"/>
    <w:link w:val="Heading1Char"/>
    <w:uiPriority w:val="9"/>
    <w:unhideWhenUsed/>
    <w:qFormat/>
    <w:rsid w:val="009914C2"/>
    <w:pPr>
      <w:keepNext/>
      <w:keepLines/>
      <w:spacing w:after="3"/>
      <w:ind w:left="10" w:hanging="10"/>
      <w:outlineLvl w:val="0"/>
    </w:pPr>
    <w:rPr>
      <w:rFonts w:ascii="Calibri" w:eastAsia="Calibri" w:hAnsi="Calibri" w:cs="Calibri"/>
      <w:b/>
      <w:color w:val="000000"/>
      <w:sz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4C2"/>
    <w:rPr>
      <w:rFonts w:ascii="Calibri" w:eastAsia="Calibri" w:hAnsi="Calibri" w:cs="Calibri"/>
      <w:b/>
      <w:color w:val="000000"/>
      <w:sz w:val="40"/>
      <w:lang w:eastAsia="en-GB"/>
    </w:rPr>
  </w:style>
  <w:style w:type="table" w:customStyle="1" w:styleId="TableGrid">
    <w:name w:val="TableGrid"/>
    <w:rsid w:val="009914C2"/>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9914C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4C2"/>
    <w:pPr>
      <w:ind w:left="720"/>
      <w:contextualSpacing/>
    </w:pPr>
  </w:style>
  <w:style w:type="paragraph" w:styleId="NoSpacing">
    <w:name w:val="No Spacing"/>
    <w:uiPriority w:val="1"/>
    <w:qFormat/>
    <w:rsid w:val="009914C2"/>
    <w:pPr>
      <w:spacing w:after="0" w:line="240" w:lineRule="auto"/>
      <w:ind w:left="10" w:hanging="10"/>
    </w:pPr>
    <w:rPr>
      <w:rFonts w:ascii="Calibri" w:eastAsia="Calibri" w:hAnsi="Calibri" w:cs="Calibri"/>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Deane</dc:creator>
  <cp:keywords/>
  <dc:description/>
  <cp:lastModifiedBy>Jo Deane</cp:lastModifiedBy>
  <cp:revision>1</cp:revision>
  <dcterms:created xsi:type="dcterms:W3CDTF">2023-09-22T16:08:00Z</dcterms:created>
  <dcterms:modified xsi:type="dcterms:W3CDTF">2023-09-22T16:10:00Z</dcterms:modified>
</cp:coreProperties>
</file>